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tf" ContentType="application/x-font-ttf"/>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72eb6bd0ca564f43" /></Relationships>
</file>

<file path=word/document.xml><?xml version="1.0" encoding="utf-8"?>
<w:document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body>
    <w:p xmlns:wp14="http://schemas.microsoft.com/office/word/2010/wordml" w:rsidRPr="00000000" w:rsidR="00000000" w:rsidDel="00000000" w:rsidP="00000000" w:rsidRDefault="00000000" w14:paraId="00000001" wp14:textId="77777777">
      <w:pPr>
        <w:jc w:val="center"/>
        <w:rPr>
          <w:b w:val="1"/>
        </w:rPr>
      </w:pPr>
      <w:r w:rsidRPr="00000000" w:rsidDel="00000000" w:rsidR="00000000">
        <w:rPr>
          <w:b w:val="1"/>
        </w:rPr>
        <w:drawing>
          <wp:inline xmlns:wp14="http://schemas.microsoft.com/office/word/2010/wordprocessingDrawing" distT="114300" distB="114300" distL="114300" distR="114300" wp14:anchorId="71CB4AE6" wp14:editId="7777777">
            <wp:extent cx="5205413" cy="1401457"/>
            <wp:effectExtent l="0" t="0" r="0" b="0"/>
            <wp:docPr id="1" name="image1.png"/>
            <a:graphic>
              <a:graphicData uri="http://schemas.openxmlformats.org/drawingml/2006/picture">
                <pic:pic>
                  <pic:nvPicPr>
                    <pic:cNvPr id="0" name="image1.png"/>
                    <pic:cNvPicPr preferRelativeResize="0"/>
                  </pic:nvPicPr>
                  <pic:blipFill>
                    <a:blip r:embed="rId6"/>
                    <a:srcRect l="0" t="0" r="0" b="0"/>
                    <a:stretch>
                      <a:fillRect/>
                    </a:stretch>
                  </pic:blipFill>
                  <pic:spPr>
                    <a:xfrm>
                      <a:off x="0" y="0"/>
                      <a:ext cx="5205413" cy="1401457"/>
                    </a:xfrm>
                    <a:prstGeom prst="rect"/>
                    <a:ln/>
                  </pic:spPr>
                </pic:pic>
              </a:graphicData>
            </a:graphic>
          </wp:inline>
        </w:drawing>
      </w:r>
      <w:r w:rsidRPr="00000000" w:rsidDel="00000000" w:rsidR="00000000">
        <w:rPr>
          <w:rtl w:val="0"/>
        </w:rPr>
      </w:r>
    </w:p>
    <w:p xmlns:wp14="http://schemas.microsoft.com/office/word/2010/wordml" w:rsidRPr="00000000" w:rsidR="00000000" w:rsidDel="00000000" w:rsidP="00000000" w:rsidRDefault="00000000" w14:paraId="00000002" wp14:textId="77777777">
      <w:pPr>
        <w:jc w:val="center"/>
        <w:rPr>
          <w:rFonts w:ascii="Mali" w:hAnsi="Mali" w:eastAsia="Mali" w:cs="Mali"/>
          <w:b w:val="1"/>
          <w:sz w:val="34"/>
          <w:szCs w:val="34"/>
        </w:rPr>
      </w:pPr>
      <w:r w:rsidRPr="00000000" w:rsidDel="00000000" w:rsidR="00000000">
        <w:rPr>
          <w:rFonts w:ascii="Mali" w:hAnsi="Mali" w:eastAsia="Mali" w:cs="Mali"/>
          <w:b w:val="1"/>
          <w:sz w:val="34"/>
          <w:szCs w:val="34"/>
          <w:rtl w:val="0"/>
        </w:rPr>
        <w:t xml:space="preserve">POW! 4th Grade Lesson Plan</w:t>
      </w:r>
    </w:p>
    <w:p xmlns:wp14="http://schemas.microsoft.com/office/word/2010/wordml" w:rsidRPr="00000000" w:rsidR="00000000" w:rsidDel="00000000" w:rsidP="00000000" w:rsidRDefault="00000000" w14:paraId="00000003" wp14:textId="77777777">
      <w:pPr>
        <w:jc w:val="center"/>
        <w:rPr>
          <w:rFonts w:ascii="Mali" w:hAnsi="Mali" w:eastAsia="Mali" w:cs="Mali"/>
          <w:b w:val="1"/>
          <w:sz w:val="8"/>
          <w:szCs w:val="8"/>
        </w:rPr>
      </w:pPr>
      <w:r w:rsidRPr="00000000" w:rsidDel="00000000" w:rsidR="00000000">
        <w:rPr>
          <w:rtl w:val="0"/>
        </w:rPr>
      </w:r>
    </w:p>
    <w:p xmlns:wp14="http://schemas.microsoft.com/office/word/2010/wordml" w:rsidRPr="00000000" w:rsidR="00000000" w:rsidDel="00000000" w:rsidP="00000000" w:rsidRDefault="00000000" w14:paraId="00000004" wp14:textId="77777777">
      <w:pPr>
        <w:pageBreakBefore w:val="0"/>
        <w:jc w:val="center"/>
        <w:rPr>
          <w:rFonts w:ascii="Mali" w:hAnsi="Mali" w:eastAsia="Mali" w:cs="Mali"/>
          <w:b w:val="1"/>
          <w:sz w:val="34"/>
          <w:szCs w:val="34"/>
        </w:rPr>
      </w:pPr>
      <w:r w:rsidRPr="00000000" w:rsidDel="00000000" w:rsidR="00000000">
        <w:rPr>
          <w:rFonts w:ascii="Mali" w:hAnsi="Mali" w:eastAsia="Mali" w:cs="Mali"/>
          <w:b w:val="1"/>
          <w:sz w:val="26"/>
          <w:szCs w:val="26"/>
          <w:rtl w:val="0"/>
        </w:rPr>
        <w:t xml:space="preserve">Lesson 1: Soil</w:t>
      </w:r>
      <w:r w:rsidRPr="00000000" w:rsidDel="00000000" w:rsidR="00000000">
        <w:rPr>
          <w:rtl w:val="0"/>
        </w:rPr>
      </w:r>
    </w:p>
    <w:p xmlns:wp14="http://schemas.microsoft.com/office/word/2010/wordml" w:rsidRPr="00000000" w:rsidR="00000000" w:rsidDel="00000000" w:rsidP="00000000" w:rsidRDefault="00000000" w14:paraId="00000005" wp14:textId="77777777">
      <w:pPr>
        <w:pageBreakBefore w:val="0"/>
        <w:jc w:val="center"/>
        <w:rPr>
          <w:rFonts w:ascii="Mali" w:hAnsi="Mali" w:eastAsia="Mali" w:cs="Mali"/>
          <w:b w:val="1"/>
          <w:sz w:val="34"/>
          <w:szCs w:val="34"/>
        </w:rPr>
      </w:pPr>
      <w:r w:rsidRPr="00000000" w:rsidDel="00000000" w:rsidR="00000000">
        <w:rPr>
          <w:rtl w:val="0"/>
        </w:rPr>
      </w:r>
    </w:p>
    <w:tbl>
      <w:tblPr>
        <w:tblStyle w:val="Table1"/>
        <w:tblW w:w="11235"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Change w:author="">
          <w:tblPr/>
        </w:tblPrChange>
      </w:tblPr>
      <w:tblGrid>
        <w:gridCol w:w="5130"/>
        <w:gridCol w:w="6105"/>
      </w:tblGrid>
      <w:tr xmlns:wp14="http://schemas.microsoft.com/office/word/2010/wordml" w:rsidTr="3C1AC7B2" w14:paraId="03ACE826"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6" wp14:textId="77777777">
            <w:pPr>
              <w:pageBreakBefore w:val="0"/>
              <w:rPr>
                <w:rFonts w:ascii="Mali" w:hAnsi="Mali" w:eastAsia="Mali" w:cs="Mali"/>
              </w:rPr>
            </w:pPr>
            <w:r w:rsidRPr="00000000" w:rsidDel="00000000" w:rsidR="00000000">
              <w:rPr>
                <w:rFonts w:ascii="Mali" w:hAnsi="Mali" w:eastAsia="Mali" w:cs="Mali"/>
                <w:b w:val="1"/>
                <w:rtl w:val="0"/>
              </w:rPr>
              <w:t xml:space="preserve">Lesson Title:</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7" wp14:textId="77777777">
            <w:pPr>
              <w:pageBreakBefore w:val="0"/>
              <w:rPr>
                <w:rFonts w:ascii="Mali" w:hAnsi="Mali" w:eastAsia="Mali" w:cs="Mali"/>
              </w:rPr>
            </w:pPr>
            <w:r w:rsidRPr="00000000" w:rsidDel="00000000" w:rsidR="00000000">
              <w:rPr>
                <w:rFonts w:ascii="Mali" w:hAnsi="Mali" w:eastAsia="Mali" w:cs="Mali"/>
                <w:rtl w:val="0"/>
              </w:rPr>
              <w:t xml:space="preserve">Exploring Local Soils</w:t>
            </w:r>
          </w:p>
        </w:tc>
      </w:tr>
      <w:tr xmlns:wp14="http://schemas.microsoft.com/office/word/2010/wordml" w:rsidTr="3C1AC7B2" w14:paraId="7FDB725E"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8" wp14:textId="77777777">
            <w:pPr>
              <w:pageBreakBefore w:val="0"/>
              <w:rPr>
                <w:rFonts w:ascii="Mali" w:hAnsi="Mali" w:eastAsia="Mali" w:cs="Mali"/>
                <w:b w:val="1"/>
              </w:rPr>
            </w:pPr>
            <w:r w:rsidRPr="00000000" w:rsidDel="00000000" w:rsidR="00000000">
              <w:rPr>
                <w:rFonts w:ascii="Mali" w:hAnsi="Mali" w:eastAsia="Mali" w:cs="Mali"/>
                <w:b w:val="1"/>
                <w:rtl w:val="0"/>
              </w:rPr>
              <w:t xml:space="preserve">Grade Level:</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9" wp14:textId="77777777">
            <w:pPr>
              <w:pageBreakBefore w:val="0"/>
              <w:rPr>
                <w:rFonts w:ascii="Mali" w:hAnsi="Mali" w:eastAsia="Mali" w:cs="Mali"/>
              </w:rPr>
            </w:pPr>
            <w:r w:rsidRPr="00000000" w:rsidDel="00000000" w:rsidR="00000000">
              <w:rPr>
                <w:rFonts w:ascii="Mali" w:hAnsi="Mali" w:eastAsia="Mali" w:cs="Mali"/>
                <w:rtl w:val="0"/>
              </w:rPr>
              <w:t xml:space="preserve">4th</w:t>
            </w:r>
          </w:p>
        </w:tc>
      </w:tr>
      <w:tr xmlns:wp14="http://schemas.microsoft.com/office/word/2010/wordml" w:rsidTr="3C1AC7B2" w14:paraId="167DED6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A" wp14:textId="77777777">
            <w:pPr>
              <w:pageBreakBefore w:val="0"/>
              <w:rPr>
                <w:rFonts w:ascii="Mali" w:hAnsi="Mali" w:eastAsia="Mali" w:cs="Mali"/>
                <w:b w:val="1"/>
              </w:rPr>
            </w:pPr>
            <w:r w:rsidRPr="00000000" w:rsidDel="00000000" w:rsidR="00000000">
              <w:rPr>
                <w:rFonts w:ascii="Mali" w:hAnsi="Mali" w:eastAsia="Mali" w:cs="Mali"/>
                <w:b w:val="1"/>
                <w:rtl w:val="0"/>
              </w:rPr>
              <w:t xml:space="preserve">Learning Experience</w:t>
            </w:r>
          </w:p>
          <w:p w:rsidRPr="00000000" w:rsidR="00000000" w:rsidDel="00000000" w:rsidP="00000000" w:rsidRDefault="00000000" w14:paraId="0000000B" wp14:textId="77777777">
            <w:pPr>
              <w:pageBreakBefore w:val="0"/>
              <w:rPr>
                <w:rFonts w:ascii="Mali" w:hAnsi="Mali" w:eastAsia="Mali" w:cs="Mali"/>
                <w:b w:val="1"/>
              </w:rPr>
            </w:pPr>
            <w:r w:rsidRPr="00000000" w:rsidDel="00000000" w:rsidR="00000000">
              <w:rPr>
                <w:rFonts w:ascii="Mali" w:hAnsi="Mali" w:eastAsia="Mali" w:cs="Mali"/>
                <w:b w:val="1"/>
                <w:rtl w:val="0"/>
              </w:rPr>
              <w:t xml:space="preserve">Description</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C" wp14:textId="77777777">
            <w:pPr>
              <w:rPr>
                <w:rFonts w:ascii="Mali" w:hAnsi="Mali" w:eastAsia="Mali" w:cs="Mali"/>
              </w:rPr>
            </w:pPr>
            <w:r w:rsidRPr="00000000" w:rsidDel="00000000" w:rsidR="00000000">
              <w:rPr>
                <w:rFonts w:ascii="Mali" w:hAnsi="Mali" w:eastAsia="Mali" w:cs="Mali"/>
                <w:rtl w:val="0"/>
              </w:rPr>
              <w:t xml:space="preserve">Students will learn about soil and its importance.  Soil, weathering, and erosion provide a foundation for thinking about the formation of landscapes and lead us into topics of ecosystems and food webs.  </w:t>
            </w:r>
            <w:r w:rsidRPr="00000000" w:rsidDel="00000000" w:rsidR="00000000">
              <w:rPr>
                <w:rFonts w:ascii="Mali" w:hAnsi="Mali" w:eastAsia="Mali" w:cs="Mali"/>
                <w:rtl w:val="0"/>
              </w:rPr>
              <w:t xml:space="preserve">Students will also explore local soils and demonstrate creative thinking by using local soils for artwork. </w:t>
            </w:r>
            <w:r w:rsidRPr="00000000" w:rsidDel="00000000" w:rsidR="00000000">
              <w:rPr>
                <w:rtl w:val="0"/>
              </w:rPr>
            </w:r>
          </w:p>
        </w:tc>
      </w:tr>
      <w:tr xmlns:wp14="http://schemas.microsoft.com/office/word/2010/wordml" w:rsidTr="3C1AC7B2" w14:paraId="72254415"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D" wp14:textId="77777777">
            <w:pPr>
              <w:pageBreakBefore w:val="0"/>
              <w:rPr>
                <w:rFonts w:ascii="Mali" w:hAnsi="Mali" w:eastAsia="Mali" w:cs="Mali"/>
                <w:b w:val="1"/>
              </w:rPr>
            </w:pPr>
            <w:r w:rsidRPr="00000000" w:rsidDel="00000000" w:rsidR="00000000">
              <w:rPr>
                <w:rFonts w:ascii="Mali" w:hAnsi="Mali" w:eastAsia="Mali" w:cs="Mali"/>
                <w:b w:val="1"/>
                <w:rtl w:val="0"/>
              </w:rPr>
              <w:t xml:space="preserve">Prior Learning Needed:</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0E"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None</w:t>
            </w:r>
          </w:p>
        </w:tc>
      </w:tr>
      <w:tr xmlns:wp14="http://schemas.microsoft.com/office/word/2010/wordml" w:rsidTr="3C1AC7B2" w14:paraId="489CF25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0F" wp14:textId="77777777">
            <w:pPr>
              <w:pageBreakBefore w:val="0"/>
              <w:rPr>
                <w:rFonts w:ascii="Mali" w:hAnsi="Mali" w:eastAsia="Mali" w:cs="Mali"/>
                <w:b w:val="1"/>
              </w:rPr>
            </w:pPr>
            <w:r w:rsidRPr="00000000" w:rsidDel="00000000" w:rsidR="00000000">
              <w:rPr>
                <w:rFonts w:ascii="Mali" w:hAnsi="Mali" w:eastAsia="Mali" w:cs="Mali"/>
                <w:b w:val="1"/>
                <w:rtl w:val="0"/>
              </w:rPr>
              <w:t xml:space="preserve">Time: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10"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Part A: 20 minutes</w:t>
            </w:r>
          </w:p>
          <w:p w:rsidRPr="00000000" w:rsidR="00000000" w:rsidDel="00000000" w:rsidP="00000000" w:rsidRDefault="00000000" w14:paraId="00000011"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Part B: 30-45 minutes</w:t>
            </w:r>
          </w:p>
          <w:p w:rsidRPr="00000000" w:rsidR="00000000" w:rsidDel="00000000" w:rsidP="00000000" w:rsidRDefault="00000000" w14:paraId="00000012"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Part C: 1 hour (split into 2 days, or can assign time at home)</w:t>
            </w:r>
          </w:p>
        </w:tc>
      </w:tr>
      <w:tr xmlns:wp14="http://schemas.microsoft.com/office/word/2010/wordml" w:rsidTr="3C1AC7B2" w14:paraId="29A5E4CA" wp14:textId="77777777">
        <w:trPr>
          <w:cantSplit w:val="0"/>
          <w:trHeight w:val="420" w:hRule="atLeast"/>
          <w:tblHeader w:val="0"/>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13" wp14:textId="77777777">
            <w:pPr>
              <w:jc w:val="center"/>
              <w:rPr>
                <w:rFonts w:ascii="Mali" w:hAnsi="Mali" w:eastAsia="Mali" w:cs="Mali"/>
                <w:b w:val="1"/>
              </w:rPr>
            </w:pPr>
            <w:r w:rsidRPr="00000000" w:rsidDel="00000000" w:rsidR="00000000">
              <w:rPr>
                <w:rFonts w:ascii="Mali" w:hAnsi="Mali" w:eastAsia="Mali" w:cs="Mali"/>
                <w:b w:val="1"/>
                <w:rtl w:val="0"/>
              </w:rPr>
              <w:t xml:space="preserve">Standards</w:t>
            </w:r>
          </w:p>
        </w:tc>
      </w:tr>
      <w:tr xmlns:wp14="http://schemas.microsoft.com/office/word/2010/wordml" w:rsidTr="3C1AC7B2" w14:paraId="3A0F0851" wp14:textId="77777777">
        <w:trPr>
          <w:cantSplit w:val="0"/>
          <w:trHeight w:val="420" w:hRule="atLeast"/>
          <w:tblHeader w:val="0"/>
        </w:trPr>
        <w:tc>
          <w:tcPr>
            <w:gridSpan w:val="2"/>
            <w:shd w:val="clear" w:color="auto" w:fill="auto"/>
            <w:tcMar>
              <w:top w:w="100.0" w:type="dxa"/>
              <w:left w:w="100.0" w:type="dxa"/>
              <w:bottom w:w="100.0" w:type="dxa"/>
              <w:right w:w="100.0" w:type="dxa"/>
            </w:tcMar>
            <w:vAlign w:val="top"/>
          </w:tcPr>
          <w:p w:rsidRPr="00000000" w:rsidR="00000000" w:rsidDel="00000000" w:rsidP="00000000" w:rsidRDefault="00000000" w14:paraId="00000015" wp14:textId="77777777">
            <w:pPr>
              <w:ind w:left="0" w:firstLine="0"/>
              <w:rPr>
                <w:rFonts w:ascii="Mali" w:hAnsi="Mali" w:eastAsia="Mali" w:cs="Mali"/>
              </w:rPr>
            </w:pPr>
            <w:r w:rsidRPr="00000000" w:rsidDel="00000000" w:rsidR="00000000">
              <w:rPr>
                <w:rtl w:val="0"/>
              </w:rPr>
            </w:r>
          </w:p>
          <w:tbl>
            <w:tblPr>
              <w:tblW w:w="11078" w:type="dxa"/>
              <w:jc w:val="left"/>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Layout w:type="fixed"/>
              <w:tblLook w:val="0600" w:firstRow="0" w:lastRow="0" w:firstColumn="0" w:lastColumn="0" w:noHBand="1" w:noVBand="1"/>
              <w:tblPrChange w:author="">
                <w:tblPr/>
              </w:tblPrChange>
            </w:tblPr>
            <w:tblGrid>
              <w:tblGridChange>
                <w:tblGrid>
                  <w:gridCol w:w="4930"/>
                </w:tblGrid>
              </w:tblGridChange>
              <w:gridCol w:w="11078"/>
            </w:tblGrid>
            <w:tr w:rsidTr="3C1AC7B2" w14:paraId="5DB20F3E" wp14:textId="77777777">
              <w:trPr>
                <w:cantSplit w:val="0"/>
                <w:tblHeader w:val="0"/>
              </w:trPr>
              <w:tc>
                <w:tcPr>
                  <w:tcW w:w="11078" w:type="dxa"/>
                  <w:tcMar/>
                </w:tcPr>
                <w:p w:rsidRPr="00000000" w:rsidR="00000000" w:rsidDel="00000000" w:rsidP="00000000" w:rsidRDefault="00000000" w14:paraId="00000016" wp14:textId="77777777">
                  <w:pPr>
                    <w:widowControl w:val="0"/>
                    <w:spacing w:line="240" w:lineRule="auto"/>
                    <w:rPr>
                      <w:rFonts w:ascii="Mali" w:hAnsi="Mali" w:eastAsia="Mali" w:cs="Mali"/>
                      <w:b w:val="1"/>
                      <w:u w:val="single"/>
                    </w:rPr>
                  </w:pPr>
                  <w:r w:rsidRPr="00000000" w:rsidDel="00000000" w:rsidR="00000000">
                    <w:rPr>
                      <w:rFonts w:ascii="Mali" w:hAnsi="Mali" w:eastAsia="Mali" w:cs="Mali"/>
                      <w:b w:val="1"/>
                      <w:u w:val="single"/>
                      <w:rtl w:val="0"/>
                    </w:rPr>
                    <w:t xml:space="preserve">Science:</w:t>
                  </w:r>
                </w:p>
                <w:p w:rsidRPr="00000000" w:rsidR="00000000" w:rsidDel="00000000" w:rsidP="00000000" w:rsidRDefault="00000000" w14:paraId="00000017" wp14:textId="77777777">
                  <w:pPr>
                    <w:widowControl w:val="0"/>
                    <w:spacing w:line="240" w:lineRule="auto"/>
                    <w:rPr>
                      <w:rFonts w:ascii="Mali" w:hAnsi="Mali" w:eastAsia="Mali" w:cs="Mali"/>
                      <w:b w:val="1"/>
                      <w:u w:val="single"/>
                    </w:rPr>
                  </w:pPr>
                  <w:r w:rsidRPr="00000000" w:rsidDel="00000000" w:rsidR="00000000">
                    <w:rPr>
                      <w:rtl w:val="0"/>
                    </w:rPr>
                  </w:r>
                </w:p>
                <w:p w:rsidRPr="00000000" w:rsidR="00000000" w:rsidDel="00000000" w:rsidP="00000000" w:rsidRDefault="00000000" w14:paraId="00000018" wp14:textId="77777777">
                  <w:pPr>
                    <w:rPr>
                      <w:rFonts w:ascii="Mali" w:hAnsi="Mali" w:eastAsia="Mali" w:cs="Mali"/>
                      <w:sz w:val="23"/>
                      <w:szCs w:val="23"/>
                    </w:rPr>
                  </w:pPr>
                  <w:r w:rsidRPr="00000000" w:rsidDel="00000000" w:rsidR="00000000">
                    <w:rPr>
                      <w:rFonts w:ascii="Mali" w:hAnsi="Mali" w:eastAsia="Mali" w:cs="Mali"/>
                      <w:b w:val="1"/>
                      <w:sz w:val="23"/>
                      <w:szCs w:val="23"/>
                      <w:rtl w:val="0"/>
                    </w:rPr>
                    <w:t xml:space="preserve">4-ESS1-1 (Foundational): </w:t>
                  </w:r>
                  <w:r w:rsidRPr="00000000" w:rsidDel="00000000" w:rsidR="00000000">
                    <w:rPr>
                      <w:rFonts w:ascii="Mali" w:hAnsi="Mali" w:eastAsia="Mali" w:cs="Mali"/>
                      <w:sz w:val="23"/>
                      <w:szCs w:val="23"/>
                      <w:rtl w:val="0"/>
                    </w:rPr>
                    <w:t xml:space="preserve">Identify evidence from patterns in rock formations and fossils in rock layers to support an explanation for changes in a landscape over time.</w:t>
                  </w:r>
                </w:p>
                <w:p w:rsidRPr="00000000" w:rsidR="00000000" w:rsidDel="00000000" w:rsidP="00000000" w:rsidRDefault="00000000" w14:paraId="00000019" wp14:textId="77777777">
                  <w:pPr>
                    <w:rPr>
                      <w:rFonts w:ascii="Mali" w:hAnsi="Mali" w:eastAsia="Mali" w:cs="Mali"/>
                      <w:b w:val="1"/>
                      <w:sz w:val="23"/>
                      <w:szCs w:val="23"/>
                    </w:rPr>
                  </w:pPr>
                  <w:r w:rsidRPr="00000000" w:rsidDel="00000000" w:rsidR="00000000">
                    <w:rPr>
                      <w:rtl w:val="0"/>
                    </w:rPr>
                  </w:r>
                </w:p>
                <w:p w:rsidRPr="00000000" w:rsidR="00000000" w:rsidDel="00000000" w:rsidP="00000000" w:rsidRDefault="00000000" w14:paraId="0000001A" wp14:textId="77777777">
                  <w:pPr>
                    <w:rPr>
                      <w:rFonts w:ascii="Mali" w:hAnsi="Mali" w:eastAsia="Mali" w:cs="Mali"/>
                    </w:rPr>
                  </w:pPr>
                  <w:r w:rsidRPr="00000000" w:rsidDel="00000000" w:rsidR="00000000">
                    <w:rPr>
                      <w:rFonts w:ascii="Mali" w:hAnsi="Mali" w:eastAsia="Mali" w:cs="Mali"/>
                      <w:b w:val="1"/>
                      <w:sz w:val="23"/>
                      <w:szCs w:val="23"/>
                      <w:rtl w:val="0"/>
                    </w:rPr>
                    <w:t xml:space="preserve">4-ESS2-1 (Foundational): </w:t>
                  </w:r>
                  <w:r w:rsidRPr="00000000" w:rsidDel="00000000" w:rsidR="00000000">
                    <w:rPr>
                      <w:rFonts w:ascii="Mali" w:hAnsi="Mali" w:eastAsia="Mali" w:cs="Mali"/>
                      <w:sz w:val="23"/>
                      <w:szCs w:val="23"/>
                      <w:rtl w:val="0"/>
                    </w:rPr>
                    <w:t xml:space="preserve">Make observations and/or measurements to provide evidence of the effects of weathering or the rate of erosion by water, ice, wind, or vegetation.</w:t>
                  </w:r>
                  <w:r w:rsidRPr="00000000" w:rsidDel="00000000" w:rsidR="00000000">
                    <w:rPr>
                      <w:rtl w:val="0"/>
                    </w:rPr>
                  </w:r>
                </w:p>
                <w:p w:rsidRPr="00000000" w:rsidR="00000000" w:rsidDel="00000000" w:rsidP="00000000" w:rsidRDefault="00000000" w14:paraId="0000001B" wp14:textId="77777777">
                  <w:pPr>
                    <w:widowControl w:val="0"/>
                    <w:spacing w:line="240" w:lineRule="auto"/>
                    <w:rPr>
                      <w:rFonts w:ascii="Mali" w:hAnsi="Mali" w:eastAsia="Mali" w:cs="Mali"/>
                      <w:b w:val="1"/>
                      <w:u w:val="single"/>
                    </w:rPr>
                  </w:pPr>
                  <w:r w:rsidRPr="00000000" w:rsidDel="00000000" w:rsidR="00000000">
                    <w:rPr>
                      <w:rtl w:val="0"/>
                    </w:rPr>
                  </w:r>
                </w:p>
              </w:tc>
            </w:tr>
            <w:tr w:rsidTr="3C1AC7B2" w14:paraId="7330A1FE" wp14:textId="77777777">
              <w:trPr>
                <w:cantSplit w:val="0"/>
                <w:tblHeader w:val="0"/>
              </w:trPr>
              <w:tc>
                <w:tcPr>
                  <w:tcW w:w="11078" w:type="dxa"/>
                  <w:tcMar/>
                </w:tcPr>
                <w:p w:rsidRPr="00000000" w:rsidR="00000000" w:rsidDel="00000000" w:rsidP="00000000" w:rsidRDefault="00000000" w14:paraId="0000001C" wp14:textId="77777777">
                  <w:pPr>
                    <w:widowControl w:val="0"/>
                    <w:spacing w:line="240" w:lineRule="auto"/>
                    <w:rPr>
                      <w:rFonts w:ascii="Mali" w:hAnsi="Mali" w:eastAsia="Mali" w:cs="Mali"/>
                      <w:b w:val="1"/>
                      <w:u w:val="single"/>
                    </w:rPr>
                  </w:pPr>
                  <w:r w:rsidRPr="00000000" w:rsidDel="00000000" w:rsidR="00000000">
                    <w:rPr>
                      <w:rFonts w:ascii="Mali" w:hAnsi="Mali" w:eastAsia="Mali" w:cs="Mali"/>
                      <w:b w:val="1"/>
                      <w:u w:val="single"/>
                      <w:rtl w:val="0"/>
                    </w:rPr>
                    <w:t xml:space="preserve">Art: </w:t>
                  </w:r>
                </w:p>
                <w:p w:rsidRPr="00000000" w:rsidR="00000000" w:rsidDel="00000000" w:rsidP="00000000" w:rsidRDefault="00000000" w14:paraId="0000001D" wp14:textId="77777777">
                  <w:pPr>
                    <w:widowControl w:val="0"/>
                    <w:spacing w:line="240" w:lineRule="auto"/>
                    <w:rPr>
                      <w:rFonts w:ascii="Mali" w:hAnsi="Mali" w:eastAsia="Mali" w:cs="Mali"/>
                      <w:b w:val="1"/>
                      <w:u w:val="single"/>
                    </w:rPr>
                  </w:pPr>
                  <w:r w:rsidRPr="00000000" w:rsidDel="00000000" w:rsidR="00000000">
                    <w:rPr>
                      <w:rtl w:val="0"/>
                    </w:rPr>
                  </w:r>
                </w:p>
                <w:p w:rsidRPr="00000000" w:rsidR="00000000" w:rsidDel="00000000" w:rsidP="00000000" w:rsidRDefault="00000000" w14:paraId="0000001E" wp14:textId="77777777">
                  <w:pPr>
                    <w:widowControl w:val="0"/>
                    <w:spacing w:line="240" w:lineRule="auto"/>
                    <w:rPr>
                      <w:rFonts w:ascii="Mali" w:hAnsi="Mali" w:eastAsia="Mali" w:cs="Mali"/>
                      <w:b w:val="1"/>
                      <w:color w:val="373737"/>
                    </w:rPr>
                  </w:pPr>
                  <w:r w:rsidRPr="00000000" w:rsidDel="00000000" w:rsidR="00000000">
                    <w:rPr>
                      <w:rFonts w:ascii="Mali" w:hAnsi="Mali" w:eastAsia="Mali" w:cs="Mali"/>
                      <w:b w:val="1"/>
                      <w:u w:val="single"/>
                      <w:rtl w:val="0"/>
                    </w:rPr>
                    <w:t xml:space="preserve">4.VA:Cr1.1</w:t>
                  </w:r>
                  <w:r w:rsidRPr="00000000" w:rsidDel="00000000" w:rsidR="00000000">
                    <w:rPr>
                      <w:rtl w:val="0"/>
                    </w:rPr>
                  </w:r>
                </w:p>
                <w:p w:rsidRPr="00000000" w:rsidR="00000000" w:rsidDel="00000000" w:rsidP="00000000" w:rsidRDefault="00000000" w14:paraId="0000001F" wp14:textId="77777777">
                  <w:pPr>
                    <w:widowControl w:val="0"/>
                    <w:spacing w:line="240" w:lineRule="auto"/>
                    <w:rPr>
                      <w:rFonts w:ascii="Mali" w:hAnsi="Mali" w:eastAsia="Mali" w:cs="Mali"/>
                      <w:color w:val="202020"/>
                    </w:rPr>
                  </w:pPr>
                  <w:r w:rsidRPr="00000000" w:rsidDel="00000000" w:rsidR="00000000">
                    <w:rPr>
                      <w:rFonts w:ascii="Mali" w:hAnsi="Mali" w:eastAsia="Mali" w:cs="Mali"/>
                      <w:color w:val="202020"/>
                      <w:rtl w:val="0"/>
                    </w:rPr>
                    <w:t xml:space="preserve">Brainstorm individual and collaborative approaches to a creative art or design problem.</w:t>
                  </w:r>
                </w:p>
                <w:p w:rsidRPr="00000000" w:rsidR="00000000" w:rsidDel="00000000" w:rsidP="00000000" w:rsidRDefault="00000000" w14:paraId="00000020" wp14:textId="77777777">
                  <w:pPr>
                    <w:widowControl w:val="0"/>
                    <w:spacing w:line="240" w:lineRule="auto"/>
                    <w:rPr>
                      <w:rFonts w:ascii="Mali" w:hAnsi="Mali" w:eastAsia="Mali" w:cs="Mali"/>
                      <w:b w:val="1"/>
                      <w:u w:val="single"/>
                    </w:rPr>
                  </w:pPr>
                  <w:r w:rsidRPr="00000000" w:rsidDel="00000000" w:rsidR="00000000">
                    <w:rPr>
                      <w:rFonts w:ascii="Mali" w:hAnsi="Mali" w:eastAsia="Mali" w:cs="Mali"/>
                      <w:b w:val="1"/>
                      <w:u w:val="single"/>
                      <w:rtl w:val="0"/>
                    </w:rPr>
                    <w:t xml:space="preserve">4.VA:Cr1.2</w:t>
                  </w:r>
                </w:p>
                <w:p w:rsidRPr="00000000" w:rsidR="00000000" w:rsidDel="00000000" w:rsidP="00000000" w:rsidRDefault="00000000" w14:paraId="00000021" wp14:textId="77777777">
                  <w:pPr>
                    <w:widowControl w:val="0"/>
                    <w:spacing w:line="240" w:lineRule="auto"/>
                    <w:rPr>
                      <w:rFonts w:ascii="Mali" w:hAnsi="Mali" w:eastAsia="Mali" w:cs="Mali"/>
                      <w:color w:val="202020"/>
                    </w:rPr>
                  </w:pPr>
                  <w:r w:rsidRPr="00000000" w:rsidDel="00000000" w:rsidR="00000000">
                    <w:rPr>
                      <w:rFonts w:ascii="Mali" w:hAnsi="Mali" w:eastAsia="Mali" w:cs="Mali"/>
                      <w:color w:val="202020"/>
                      <w:rtl w:val="0"/>
                    </w:rPr>
                    <w:t xml:space="preserve">Collaboratively set goals and create artwork that is meaningful and has purpose to the makers.</w:t>
                  </w:r>
                </w:p>
                <w:p w:rsidRPr="00000000" w:rsidR="00000000" w:rsidDel="00000000" w:rsidP="00000000" w:rsidRDefault="00000000" w14:paraId="00000022" wp14:textId="77777777">
                  <w:pPr>
                    <w:widowControl w:val="0"/>
                    <w:spacing w:line="240" w:lineRule="auto"/>
                    <w:rPr>
                      <w:rFonts w:ascii="Mali" w:hAnsi="Mali" w:eastAsia="Mali" w:cs="Mali"/>
                      <w:b w:val="1"/>
                      <w:u w:val="single"/>
                    </w:rPr>
                  </w:pPr>
                  <w:r w:rsidRPr="00000000" w:rsidDel="00000000" w:rsidR="00000000">
                    <w:rPr>
                      <w:rFonts w:ascii="Mali" w:hAnsi="Mali" w:eastAsia="Mali" w:cs="Mali"/>
                      <w:b w:val="1"/>
                      <w:u w:val="single"/>
                      <w:rtl w:val="0"/>
                    </w:rPr>
                    <w:t xml:space="preserve">4.VA:Cr2.2</w:t>
                  </w:r>
                </w:p>
                <w:p w:rsidRPr="00000000" w:rsidR="00000000" w:rsidDel="00000000" w:rsidP="00000000" w:rsidRDefault="00000000" w14:paraId="00000023" wp14:textId="77777777">
                  <w:pPr>
                    <w:widowControl w:val="0"/>
                    <w:spacing w:line="240" w:lineRule="auto"/>
                    <w:rPr>
                      <w:rFonts w:ascii="Mali" w:hAnsi="Mali" w:eastAsia="Mali" w:cs="Mali"/>
                      <w:color w:val="202020"/>
                    </w:rPr>
                  </w:pPr>
                  <w:r w:rsidRPr="00000000" w:rsidDel="00000000" w:rsidR="00000000">
                    <w:rPr>
                      <w:rFonts w:ascii="Mali" w:hAnsi="Mali" w:eastAsia="Mali" w:cs="Mali"/>
                      <w:color w:val="202020"/>
                      <w:rtl w:val="0"/>
                    </w:rPr>
                    <w:t xml:space="preserve">When making works of art, utilize and care for materials, tools, and equipment in a manner that prevents danger to oneself and others.</w:t>
                  </w:r>
                </w:p>
                <w:p w:rsidRPr="00000000" w:rsidR="00000000" w:rsidDel="00000000" w:rsidP="00000000" w:rsidRDefault="00000000" w14:paraId="00000024" wp14:textId="77777777">
                  <w:pPr>
                    <w:widowControl w:val="0"/>
                    <w:spacing w:line="240" w:lineRule="auto"/>
                    <w:rPr>
                      <w:rFonts w:ascii="Mali" w:hAnsi="Mali" w:eastAsia="Mali" w:cs="Mali"/>
                      <w:b w:val="1"/>
                      <w:u w:val="single"/>
                    </w:rPr>
                  </w:pPr>
                  <w:r w:rsidRPr="00000000" w:rsidDel="00000000" w:rsidR="00000000">
                    <w:rPr>
                      <w:rFonts w:ascii="Mali" w:hAnsi="Mali" w:eastAsia="Mali" w:cs="Mali"/>
                      <w:b w:val="1"/>
                      <w:u w:val="single"/>
                      <w:rtl w:val="0"/>
                    </w:rPr>
                    <w:t xml:space="preserve">4.VA:Cr3</w:t>
                  </w:r>
                </w:p>
                <w:p w:rsidRPr="00000000" w:rsidR="00000000" w:rsidDel="00000000" w:rsidP="00000000" w:rsidRDefault="00000000" w14:paraId="00000025" wp14:textId="77777777">
                  <w:pPr>
                    <w:widowControl w:val="0"/>
                    <w:spacing w:line="240" w:lineRule="auto"/>
                    <w:rPr>
                      <w:rFonts w:ascii="Mali" w:hAnsi="Mali" w:eastAsia="Mali" w:cs="Mali"/>
                      <w:b w:val="1"/>
                      <w:u w:val="single"/>
                    </w:rPr>
                  </w:pPr>
                  <w:r w:rsidRPr="00000000" w:rsidDel="00000000" w:rsidR="00000000">
                    <w:rPr>
                      <w:rFonts w:ascii="Mali" w:hAnsi="Mali" w:eastAsia="Mali" w:cs="Mali"/>
                      <w:color w:val="202020"/>
                      <w:rtl w:val="0"/>
                    </w:rPr>
                    <w:t xml:space="preserve">Revise artwork in progress on the basis of insights gained through peer discussion.</w:t>
                  </w:r>
                  <w:r w:rsidRPr="00000000" w:rsidDel="00000000" w:rsidR="00000000">
                    <w:rPr>
                      <w:rtl w:val="0"/>
                    </w:rPr>
                  </w:r>
                </w:p>
              </w:tc>
            </w:tr>
            <w:tr w:rsidTr="3C1AC7B2" w14:paraId="7C599AFE" wp14:textId="77777777">
              <w:trPr>
                <w:cantSplit w:val="0"/>
                <w:tblHeader w:val="0"/>
              </w:trPr>
              <w:tc>
                <w:tcPr>
                  <w:tcW w:w="11078" w:type="dxa"/>
                  <w:tcMar/>
                </w:tcPr>
                <w:p w:rsidRPr="00000000" w:rsidR="00000000" w:rsidDel="00000000" w:rsidP="00000000" w:rsidRDefault="00000000" w14:paraId="00000026" wp14:textId="77777777">
                  <w:pPr>
                    <w:widowControl w:val="0"/>
                    <w:spacing w:line="240" w:lineRule="auto"/>
                    <w:rPr>
                      <w:rFonts w:ascii="Mali" w:hAnsi="Mali" w:eastAsia="Mali" w:cs="Mali"/>
                      <w:b w:val="1"/>
                      <w:u w:val="single"/>
                    </w:rPr>
                  </w:pPr>
                  <w:r w:rsidRPr="00000000" w:rsidDel="00000000" w:rsidR="00000000">
                    <w:rPr>
                      <w:rFonts w:ascii="Mali" w:hAnsi="Mali" w:eastAsia="Mali" w:cs="Mali"/>
                      <w:b w:val="1"/>
                      <w:u w:val="single"/>
                      <w:rtl w:val="0"/>
                    </w:rPr>
                    <w:t xml:space="preserve">ELA:</w:t>
                  </w:r>
                </w:p>
                <w:p w:rsidRPr="00000000" w:rsidR="00000000" w:rsidDel="00000000" w:rsidP="00000000" w:rsidRDefault="00000000" w14:paraId="00000027" wp14:textId="77777777">
                  <w:pPr>
                    <w:widowControl w:val="0"/>
                    <w:spacing w:line="240" w:lineRule="auto"/>
                    <w:rPr>
                      <w:rFonts w:ascii="Mali" w:hAnsi="Mali" w:eastAsia="Mali" w:cs="Mali"/>
                      <w:b w:val="1"/>
                      <w:u w:val="single"/>
                    </w:rPr>
                  </w:pPr>
                  <w:r w:rsidRPr="00000000" w:rsidDel="00000000" w:rsidR="00000000">
                    <w:rPr>
                      <w:rtl w:val="0"/>
                    </w:rPr>
                  </w:r>
                </w:p>
                <w:p w:rsidRPr="00000000" w:rsidR="00000000" w:rsidDel="00000000" w:rsidP="00000000" w:rsidRDefault="00000000" w14:paraId="00000028" wp14:textId="77777777">
                  <w:pPr>
                    <w:widowControl w:val="0"/>
                    <w:spacing w:line="240" w:lineRule="auto"/>
                    <w:rPr>
                      <w:rFonts w:ascii="Mali" w:hAnsi="Mali" w:eastAsia="Mali" w:cs="Mali"/>
                      <w:b w:val="1"/>
                      <w:u w:val="single"/>
                    </w:rPr>
                  </w:pPr>
                  <w:r w:rsidRPr="00000000" w:rsidDel="00000000" w:rsidR="00000000">
                    <w:rPr>
                      <w:rtl w:val="0"/>
                    </w:rPr>
                  </w:r>
                </w:p>
              </w:tc>
            </w:tr>
            <w:tr w:rsidTr="3C1AC7B2" w14:paraId="02D24C77" wp14:textId="77777777">
              <w:trPr>
                <w:cantSplit w:val="0"/>
                <w:tblHeader w:val="0"/>
              </w:trPr>
              <w:tc>
                <w:tcPr>
                  <w:tcW w:w="11078" w:type="dxa"/>
                  <w:tcMar/>
                </w:tcPr>
                <w:p w:rsidRPr="00000000" w:rsidR="00000000" w:rsidDel="00000000" w:rsidP="00000000" w:rsidRDefault="00000000" w14:paraId="00000029" wp14:textId="77777777">
                  <w:pPr>
                    <w:rPr>
                      <w:rFonts w:ascii="Mali" w:hAnsi="Mali" w:eastAsia="Mali" w:cs="Mali"/>
                      <w:b w:val="1"/>
                      <w:u w:val="single"/>
                    </w:rPr>
                  </w:pPr>
                  <w:r w:rsidRPr="00000000" w:rsidDel="00000000" w:rsidR="00000000">
                    <w:rPr>
                      <w:rFonts w:ascii="Mali" w:hAnsi="Mali" w:eastAsia="Mali" w:cs="Mali"/>
                      <w:b w:val="1"/>
                      <w:u w:val="single"/>
                      <w:rtl w:val="0"/>
                    </w:rPr>
                    <w:t xml:space="preserve">CA Environmental Principles and Concepts:  </w:t>
                  </w:r>
                </w:p>
                <w:p w:rsidRPr="00000000" w:rsidR="00000000" w:rsidDel="00000000" w:rsidP="00000000" w:rsidRDefault="00000000" w14:paraId="0000002A" wp14:textId="77777777">
                  <w:pPr>
                    <w:rPr>
                      <w:rFonts w:ascii="Mali" w:hAnsi="Mali" w:eastAsia="Mali" w:cs="Mali"/>
                      <w:b w:val="1"/>
                    </w:rPr>
                  </w:pPr>
                  <w:r w:rsidRPr="00000000" w:rsidDel="00000000" w:rsidR="00000000">
                    <w:rPr>
                      <w:rFonts w:ascii="Mali" w:hAnsi="Mali" w:eastAsia="Mali" w:cs="Mali"/>
                      <w:b w:val="1"/>
                      <w:rtl w:val="0"/>
                    </w:rPr>
                    <w:t xml:space="preserve">Principle 1: </w:t>
                  </w:r>
                </w:p>
                <w:p w:rsidRPr="00000000" w:rsidR="00000000" w:rsidDel="00000000" w:rsidP="00000000" w:rsidRDefault="00000000" w14:paraId="0000002B" wp14:textId="77777777">
                  <w:pPr>
                    <w:ind w:left="720" w:firstLine="0"/>
                    <w:rPr>
                      <w:rFonts w:ascii="Mali" w:hAnsi="Mali" w:eastAsia="Mali" w:cs="Mali"/>
                    </w:rPr>
                  </w:pPr>
                  <w:r w:rsidRPr="00000000" w:rsidDel="00000000" w:rsidR="00000000">
                    <w:rPr>
                      <w:rFonts w:ascii="Mali" w:hAnsi="Mali" w:eastAsia="Mali" w:cs="Mali"/>
                      <w:b w:val="1"/>
                      <w:rtl w:val="0"/>
                    </w:rPr>
                    <w:t xml:space="preserve">Concept A. </w:t>
                  </w:r>
                  <w:r w:rsidRPr="00000000" w:rsidDel="00000000" w:rsidR="00000000">
                    <w:rPr>
                      <w:rFonts w:ascii="Mali" w:hAnsi="Mali" w:eastAsia="Mali" w:cs="Mali"/>
                      <w:rtl w:val="0"/>
                    </w:rPr>
                    <w:t xml:space="preserve">The goods produced by natural systems are essential to human life and to the functioning of our economies and cultures.</w:t>
                  </w:r>
                </w:p>
                <w:p w:rsidRPr="00000000" w:rsidR="00000000" w:rsidDel="00000000" w:rsidP="00000000" w:rsidRDefault="00000000" w14:paraId="0000002C" wp14:textId="77777777">
                  <w:pPr>
                    <w:ind w:left="720" w:firstLine="0"/>
                    <w:rPr>
                      <w:rFonts w:ascii="Mali" w:hAnsi="Mali" w:eastAsia="Mali" w:cs="Mali"/>
                    </w:rPr>
                  </w:pPr>
                  <w:r w:rsidRPr="00000000" w:rsidDel="00000000" w:rsidR="00000000">
                    <w:rPr>
                      <w:rFonts w:ascii="Mali" w:hAnsi="Mali" w:eastAsia="Mali" w:cs="Mali"/>
                      <w:b w:val="1"/>
                      <w:rtl w:val="0"/>
                    </w:rPr>
                    <w:t xml:space="preserve">Concept B. </w:t>
                  </w:r>
                  <w:r w:rsidRPr="00000000" w:rsidDel="00000000" w:rsidR="00000000">
                    <w:rPr>
                      <w:rFonts w:ascii="Mali" w:hAnsi="Mali" w:eastAsia="Mali" w:cs="Mali"/>
                      <w:rtl w:val="0"/>
                    </w:rPr>
                    <w:t xml:space="preserve">The ecosystem services provided by natural systems are essential to human life and to the functioning of our economies and cultures.</w:t>
                  </w:r>
                </w:p>
                <w:p w:rsidRPr="00000000" w:rsidR="00000000" w:rsidDel="00000000" w:rsidP="00000000" w:rsidRDefault="00000000" w14:paraId="0000002D" wp14:textId="77777777">
                  <w:pPr>
                    <w:rPr>
                      <w:rFonts w:ascii="Mali" w:hAnsi="Mali" w:eastAsia="Mali" w:cs="Mali"/>
                      <w:b w:val="1"/>
                    </w:rPr>
                  </w:pPr>
                  <w:r w:rsidRPr="00000000" w:rsidDel="00000000" w:rsidR="00000000">
                    <w:rPr>
                      <w:rFonts w:ascii="Mali" w:hAnsi="Mali" w:eastAsia="Mali" w:cs="Mali"/>
                      <w:b w:val="1"/>
                      <w:rtl w:val="0"/>
                    </w:rPr>
                    <w:t xml:space="preserve">Principle 3:</w:t>
                  </w:r>
                </w:p>
                <w:p w:rsidRPr="00000000" w:rsidR="00000000" w:rsidDel="00000000" w:rsidP="00000000" w:rsidRDefault="00000000" w14:paraId="0000002E" wp14:textId="77777777">
                  <w:pPr>
                    <w:ind w:left="720" w:firstLine="0"/>
                    <w:rPr>
                      <w:rFonts w:ascii="Mali" w:hAnsi="Mali" w:eastAsia="Mali" w:cs="Mali"/>
                      <w:b w:val="1"/>
                      <w:u w:val="single"/>
                    </w:rPr>
                  </w:pPr>
                  <w:r w:rsidRPr="00000000" w:rsidDel="00000000" w:rsidR="00000000">
                    <w:rPr>
                      <w:rFonts w:ascii="Mali" w:hAnsi="Mali" w:eastAsia="Mali" w:cs="Mali"/>
                      <w:b w:val="1"/>
                      <w:rtl w:val="0"/>
                    </w:rPr>
                    <w:t xml:space="preserve">Concept A.</w:t>
                  </w:r>
                  <w:r w:rsidRPr="00000000" w:rsidDel="00000000" w:rsidR="00000000">
                    <w:rPr>
                      <w:rFonts w:ascii="Mali" w:hAnsi="Mali" w:eastAsia="Mali" w:cs="Mali"/>
                      <w:rtl w:val="0"/>
                    </w:rPr>
                    <w:t xml:space="preserve"> Natural systems proceed through cycles and processes that are required for their functioning.</w:t>
                  </w:r>
                  <w:r w:rsidRPr="00000000" w:rsidDel="00000000" w:rsidR="00000000">
                    <w:rPr>
                      <w:rtl w:val="0"/>
                    </w:rPr>
                  </w:r>
                </w:p>
              </w:tc>
            </w:tr>
            <w:tr w:rsidTr="3C1AC7B2" w14:paraId="4F86BCCE" wp14:textId="77777777">
              <w:trPr>
                <w:cantSplit w:val="0"/>
                <w:tblHeader w:val="0"/>
              </w:trPr>
              <w:tc>
                <w:tcPr>
                  <w:tcW w:w="11078" w:type="dxa"/>
                  <w:shd w:val="clear" w:color="auto" w:fill="auto"/>
                  <w:tcMar>
                    <w:top w:w="100.0" w:type="dxa"/>
                    <w:left w:w="100.0" w:type="dxa"/>
                    <w:bottom w:w="100.0" w:type="dxa"/>
                    <w:right w:w="100.0" w:type="dxa"/>
                  </w:tcMar>
                  <w:vAlign w:val="top"/>
                </w:tcPr>
                <w:p w:rsidRPr="00000000" w:rsidR="00000000" w:rsidDel="00000000" w:rsidP="00000000" w:rsidRDefault="00000000" w14:paraId="0000002F" wp14:textId="77777777">
                  <w:pPr>
                    <w:widowControl w:val="0"/>
                    <w:spacing w:line="240" w:lineRule="auto"/>
                    <w:rPr>
                      <w:rFonts w:ascii="Mali" w:hAnsi="Mali" w:eastAsia="Mali" w:cs="Mali"/>
                      <w:b w:val="1"/>
                    </w:rPr>
                  </w:pPr>
                  <w:r w:rsidRPr="00000000" w:rsidDel="00000000" w:rsidR="00000000">
                    <w:rPr>
                      <w:rFonts w:ascii="Mali" w:hAnsi="Mali" w:eastAsia="Mali" w:cs="Mali"/>
                      <w:b w:val="1"/>
                      <w:u w:val="single"/>
                      <w:rtl w:val="0"/>
                    </w:rPr>
                    <w:t xml:space="preserve">Career Technical Education (CTE) : </w:t>
                  </w:r>
                  <w:r w:rsidRPr="00000000" w:rsidDel="00000000" w:rsidR="00000000">
                    <w:rPr>
                      <w:rFonts w:ascii="Mali" w:hAnsi="Mali" w:eastAsia="Mali" w:cs="Mali"/>
                      <w:rtl w:val="0"/>
                    </w:rPr>
                    <w:t xml:space="preserve">( Technical Skills)</w:t>
                  </w:r>
                  <w:r w:rsidRPr="00000000" w:rsidDel="00000000" w:rsidR="00000000">
                    <w:rPr>
                      <w:rtl w:val="0"/>
                    </w:rPr>
                  </w:r>
                </w:p>
                <w:p w:rsidRPr="00000000" w:rsidR="00000000" w:rsidDel="00000000" w:rsidP="00000000" w:rsidRDefault="00000000" w14:paraId="00000030" wp14:textId="77777777">
                  <w:pPr>
                    <w:widowControl w:val="0"/>
                    <w:spacing w:line="240" w:lineRule="auto"/>
                    <w:rPr>
                      <w:shd w:val="clear" w:fill="dceeff"/>
                    </w:rPr>
                  </w:pPr>
                  <w:hyperlink r:id="rId7">
                    <w:r w:rsidRPr="00000000" w:rsidDel="00000000" w:rsidR="00000000">
                      <w:rPr>
                        <w:color w:val="1155cc"/>
                        <w:u w:val="single"/>
                        <w:shd w:val="clear" w:fill="dceeff"/>
                        <w:rtl w:val="0"/>
                      </w:rPr>
                      <w:t xml:space="preserve">Agriculture and Natural Resources</w:t>
                    </w:r>
                  </w:hyperlink>
                  <w:r w:rsidRPr="00000000" w:rsidDel="00000000" w:rsidR="00000000">
                    <w:rPr>
                      <w:rtl w:val="0"/>
                    </w:rPr>
                  </w:r>
                </w:p>
                <w:p w:rsidRPr="00000000" w:rsidR="00000000" w:rsidDel="00000000" w:rsidP="00000000" w:rsidRDefault="00000000" w14:paraId="00000031" wp14:textId="77777777">
                  <w:pPr>
                    <w:widowControl w:val="0"/>
                    <w:spacing w:line="240" w:lineRule="auto"/>
                    <w:rPr>
                      <w:shd w:val="clear" w:fill="dceeff"/>
                    </w:rPr>
                  </w:pPr>
                  <w:r w:rsidRPr="00000000" w:rsidDel="00000000" w:rsidR="00000000">
                    <w:rPr>
                      <w:rtl w:val="0"/>
                    </w:rPr>
                  </w:r>
                </w:p>
                <w:p w:rsidRPr="00000000" w:rsidR="00000000" w:rsidDel="00000000" w:rsidP="00000000" w:rsidRDefault="00000000" w14:paraId="00000032" wp14:textId="77777777">
                  <w:pPr>
                    <w:widowControl w:val="0"/>
                    <w:spacing w:line="240" w:lineRule="auto"/>
                    <w:rPr>
                      <w:rFonts w:ascii="Mali" w:hAnsi="Mali" w:eastAsia="Mali" w:cs="Mali"/>
                      <w:b w:val="1"/>
                      <w:highlight w:val="white"/>
                      <w:u w:val="single"/>
                    </w:rPr>
                  </w:pPr>
                  <w:r w:rsidRPr="00000000" w:rsidDel="00000000" w:rsidR="00000000">
                    <w:rPr>
                      <w:rFonts w:ascii="Mali" w:hAnsi="Mali" w:eastAsia="Mali" w:cs="Mali"/>
                      <w:b w:val="1"/>
                      <w:highlight w:val="white"/>
                      <w:u w:val="single"/>
                      <w:rtl w:val="0"/>
                    </w:rPr>
                    <w:t xml:space="preserve">Potential Career Paths: </w:t>
                  </w:r>
                </w:p>
                <w:p w:rsidRPr="00000000" w:rsidR="00000000" w:rsidDel="00000000" w:rsidP="00000000" w:rsidRDefault="00000000" w14:paraId="00000033" wp14:textId="77777777">
                  <w:pPr>
                    <w:widowControl w:val="0"/>
                    <w:spacing w:line="240" w:lineRule="auto"/>
                    <w:rPr>
                      <w:rFonts w:ascii="Mali" w:hAnsi="Mali" w:eastAsia="Mali" w:cs="Mali"/>
                      <w:highlight w:val="white"/>
                    </w:rPr>
                  </w:pPr>
                  <w:r w:rsidRPr="00000000" w:rsidDel="00000000" w:rsidR="00000000">
                    <w:rPr>
                      <w:rFonts w:ascii="Mali" w:hAnsi="Mali" w:eastAsia="Mali" w:cs="Mali"/>
                      <w:highlight w:val="white"/>
                      <w:u w:val="single"/>
                      <w:rtl w:val="0"/>
                    </w:rPr>
                    <w:t xml:space="preserve">Soil Scientist</w:t>
                  </w:r>
                  <w:r w:rsidRPr="00000000" w:rsidDel="00000000" w:rsidR="00000000">
                    <w:rPr>
                      <w:rFonts w:ascii="Mali" w:hAnsi="Mali" w:eastAsia="Mali" w:cs="Mali"/>
                      <w:color w:val="4d5156"/>
                      <w:highlight w:val="white"/>
                      <w:rtl w:val="0"/>
                    </w:rPr>
                    <w:t xml:space="preserve">- A soil scientist studies the upper few meters of the Earth’s crust in terms of its physical and chemical properties; distribution, genesis and morphology; and biological components. A soil scientist needs a strong background in the physical and biological sciences and mathematics.  The job of a soil scientist includes collection of soil data, consultation, investigation, evaluation, interpretation, planning or inspection relating to soil science. This career includes many different assignments and involves making recommendations about many resource areas.</w:t>
                  </w:r>
                  <w:r w:rsidRPr="00000000" w:rsidDel="00000000" w:rsidR="00000000">
                    <w:rPr>
                      <w:rtl w:val="0"/>
                    </w:rPr>
                  </w:r>
                </w:p>
              </w:tc>
            </w:tr>
            <w:tr w:rsidTr="3C1AC7B2" w14:paraId="59F3FCC8" wp14:textId="77777777">
              <w:trPr>
                <w:cantSplit w:val="0"/>
                <w:tblHeader w:val="0"/>
              </w:trPr>
              <w:tc>
                <w:tcPr>
                  <w:tcW w:w="11078" w:type="dxa"/>
                  <w:tcMar/>
                </w:tcPr>
                <w:p w:rsidRPr="00000000" w:rsidR="00000000" w:rsidDel="00000000" w:rsidP="00000000" w:rsidRDefault="00000000" w14:paraId="00000034" wp14:textId="77777777">
                  <w:pPr>
                    <w:widowControl w:val="0"/>
                    <w:spacing w:line="240" w:lineRule="auto"/>
                    <w:rPr>
                      <w:rFonts w:ascii="Mali" w:hAnsi="Mali" w:eastAsia="Mali" w:cs="Mali"/>
                    </w:rPr>
                  </w:pPr>
                  <w:r w:rsidRPr="00000000" w:rsidDel="00000000" w:rsidR="00000000">
                    <w:rPr>
                      <w:rFonts w:ascii="Mali" w:hAnsi="Mali" w:eastAsia="Mali" w:cs="Mali"/>
                      <w:b w:val="1"/>
                      <w:rtl w:val="0"/>
                    </w:rPr>
                    <w:t xml:space="preserve">Success Skills</w:t>
                  </w:r>
                  <w:r w:rsidRPr="00000000" w:rsidDel="00000000" w:rsidR="00000000">
                    <w:rPr>
                      <w:rFonts w:ascii="Mali" w:hAnsi="Mali" w:eastAsia="Mali" w:cs="Mali"/>
                      <w:rtl w:val="0"/>
                    </w:rPr>
                    <w:t xml:space="preserve">: </w:t>
                  </w:r>
                  <w:r w:rsidRPr="00000000" w:rsidDel="00000000" w:rsidR="00000000">
                    <w:rPr>
                      <w:rFonts w:ascii="Mali" w:hAnsi="Mali" w:eastAsia="Mali" w:cs="Mali"/>
                      <w:rtl w:val="0"/>
                    </w:rPr>
                    <w:t xml:space="preserve">Check the success skills that are present in the lesson</w:t>
                  </w:r>
                  <w:r w:rsidRPr="00000000" w:rsidDel="00000000" w:rsidR="00000000">
                    <w:rPr>
                      <w:rFonts w:ascii="Mali" w:hAnsi="Mali" w:eastAsia="Mali" w:cs="Mali"/>
                      <w:rtl w:val="0"/>
                    </w:rPr>
                    <w:t xml:space="preserve">.</w:t>
                  </w:r>
                </w:p>
                <w:tbl>
                  <w:tblPr>
                    <w:tblStyle w:val="Table3"/>
                    <w:tblW w:w="5805.0" w:type="dxa"/>
                    <w:jc w:val="left"/>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tblPr>
                  <w:tblGrid>
                    <w:gridCol w:w="2835"/>
                    <w:gridCol w:w="2970"/>
                    <w:tblGridChange w:id="0">
                      <w:tblGrid>
                        <w:gridCol w:w="2835"/>
                        <w:gridCol w:w="2970"/>
                      </w:tblGrid>
                    </w:tblGridChange>
                  </w:tblGrid>
                  <w:tr w14:paraId="49EB86E9" wp14:textId="77777777">
                    <w:trPr>
                      <w:cantSplit w:val="0"/>
                      <w:tblHeader w:val="0"/>
                    </w:trPr>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5"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Communication</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6"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Empathy</w:t>
                        </w:r>
                      </w:p>
                    </w:tc>
                  </w:tr>
                  <w:tr w14:paraId="32221E37" wp14:textId="77777777">
                    <w:trPr>
                      <w:cantSplit w:val="0"/>
                      <w:tblHeader w:val="0"/>
                    </w:trPr>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7"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Collaboration</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8"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Flexibility</w:t>
                        </w:r>
                      </w:p>
                    </w:tc>
                  </w:tr>
                  <w:tr w14:paraId="70E333DB" wp14:textId="77777777">
                    <w:trPr>
                      <w:cantSplit w:val="0"/>
                      <w:tblHeader w:val="0"/>
                    </w:trPr>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9"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Creativity</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A"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Leadership</w:t>
                        </w:r>
                      </w:p>
                    </w:tc>
                  </w:tr>
                  <w:tr w14:paraId="0446A6C1" wp14:textId="77777777">
                    <w:trPr>
                      <w:cantSplit w:val="0"/>
                      <w:tblHeader w:val="0"/>
                    </w:trPr>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B"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Critical Thinking</w:t>
                        </w:r>
                      </w:p>
                    </w:tc>
                    <w:tc>
                      <w:tcPr>
                        <w:tcBorders>
                          <w:top w:val="nil" w:color="000000" w:sz="0" w:space="0"/>
                          <w:left w:val="nil" w:color="000000" w:sz="0" w:space="0"/>
                          <w:bottom w:val="nil" w:color="000000" w:sz="0" w:space="0"/>
                          <w:right w:val="nil" w:color="000000" w:sz="0" w:space="0"/>
                        </w:tcBorders>
                      </w:tcPr>
                      <w:p w:rsidRPr="00000000" w:rsidR="00000000" w:rsidDel="00000000" w:rsidP="00000000" w:rsidRDefault="00000000" w14:paraId="0000003C" wp14:textId="77777777">
                        <w:pPr>
                          <w:widowControl w:val="0"/>
                          <w:numPr>
                            <w:ilvl w:val="0"/>
                            <w:numId w:val="1"/>
                          </w:numPr>
                          <w:spacing w:line="240" w:lineRule="auto"/>
                          <w:ind w:left="720" w:hanging="360"/>
                          <w:rPr>
                            <w:rFonts w:ascii="Mali" w:hAnsi="Mali" w:eastAsia="Mali" w:cs="Mali"/>
                            <w:u w:val="none"/>
                          </w:rPr>
                        </w:pPr>
                        <w:r w:rsidRPr="00000000" w:rsidDel="00000000" w:rsidR="00000000">
                          <w:rPr>
                            <w:rFonts w:ascii="Mali" w:hAnsi="Mali" w:eastAsia="Mali" w:cs="Mali"/>
                            <w:rtl w:val="0"/>
                          </w:rPr>
                          <w:t xml:space="preserve">Perseverance </w:t>
                        </w:r>
                      </w:p>
                    </w:tc>
                  </w:tr>
                </w:tbl>
                <w:p w:rsidRPr="00000000" w:rsidR="00000000" w:rsidDel="00000000" w:rsidP="00000000" w:rsidRDefault="00000000" w14:paraId="0000003D" wp14:textId="77777777">
                  <w:pPr>
                    <w:widowControl w:val="0"/>
                    <w:spacing w:line="240" w:lineRule="auto"/>
                    <w:rPr>
                      <w:rFonts w:ascii="Mali" w:hAnsi="Mali" w:eastAsia="Mali" w:cs="Mali"/>
                      <w:b w:val="1"/>
                      <w:sz w:val="6"/>
                      <w:szCs w:val="6"/>
                      <w:u w:val="single"/>
                    </w:rPr>
                  </w:pPr>
                  <w:r w:rsidRPr="00000000" w:rsidDel="00000000" w:rsidR="00000000">
                    <w:rPr>
                      <w:rtl w:val="0"/>
                    </w:rPr>
                  </w:r>
                </w:p>
              </w:tc>
            </w:tr>
          </w:tbl>
          <w:p w:rsidRPr="00000000" w:rsidR="00000000" w:rsidDel="00000000" w:rsidP="00000000" w:rsidRDefault="00000000" w14:paraId="0000003E" wp14:textId="77777777">
            <w:pPr>
              <w:rPr>
                <w:rFonts w:ascii="Mali" w:hAnsi="Mali" w:eastAsia="Mali" w:cs="Mali"/>
                <w:b w:val="1"/>
              </w:rPr>
            </w:pPr>
            <w:r w:rsidRPr="00000000" w:rsidDel="00000000" w:rsidR="00000000">
              <w:rPr>
                <w:rtl w:val="0"/>
              </w:rPr>
            </w:r>
          </w:p>
        </w:tc>
      </w:tr>
      <w:tr xmlns:wp14="http://schemas.microsoft.com/office/word/2010/wordml" w:rsidTr="3C1AC7B2" w14:paraId="28B2418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0" wp14:textId="77777777">
            <w:pPr>
              <w:pageBreakBefore w:val="0"/>
              <w:rPr>
                <w:rFonts w:ascii="Mali" w:hAnsi="Mali" w:eastAsia="Mali" w:cs="Mali"/>
                <w:b w:val="1"/>
              </w:rPr>
            </w:pPr>
            <w:r w:rsidRPr="00000000" w:rsidDel="00000000" w:rsidR="00000000">
              <w:rPr>
                <w:rFonts w:ascii="Mali" w:hAnsi="Mali" w:eastAsia="Mali" w:cs="Mali"/>
                <w:b w:val="1"/>
                <w:rtl w:val="0"/>
              </w:rPr>
              <w:t xml:space="preserve">Essential Question</w:t>
            </w:r>
            <w:r w:rsidRPr="00000000" w:rsidDel="00000000" w:rsidR="00000000">
              <w:rPr>
                <w:rtl w:val="0"/>
              </w:rPr>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1" wp14:textId="77777777">
            <w:pPr>
              <w:rPr>
                <w:rFonts w:ascii="Mali" w:hAnsi="Mali" w:eastAsia="Mali" w:cs="Mali"/>
              </w:rPr>
            </w:pPr>
            <w:r w:rsidRPr="00000000" w:rsidDel="00000000" w:rsidR="00000000">
              <w:rPr>
                <w:rFonts w:ascii="Mali" w:hAnsi="Mali" w:eastAsia="Mali" w:cs="Mali"/>
                <w:rtl w:val="0"/>
              </w:rPr>
              <w:t xml:space="preserve">What is soil, how is soil formed, and why is soil important?</w:t>
            </w:r>
          </w:p>
        </w:tc>
      </w:tr>
      <w:tr xmlns:wp14="http://schemas.microsoft.com/office/word/2010/wordml" w:rsidTr="3C1AC7B2" w14:paraId="479EAFBA"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2" wp14:textId="77777777">
            <w:pPr>
              <w:pageBreakBefore w:val="0"/>
              <w:rPr>
                <w:rFonts w:ascii="Mali" w:hAnsi="Mali" w:eastAsia="Mali" w:cs="Mali"/>
                <w:b w:val="1"/>
              </w:rPr>
            </w:pPr>
            <w:r w:rsidRPr="00000000" w:rsidDel="00000000" w:rsidR="00000000">
              <w:rPr>
                <w:rFonts w:ascii="Mali" w:hAnsi="Mali" w:eastAsia="Mali" w:cs="Mali"/>
                <w:b w:val="1"/>
                <w:rtl w:val="0"/>
              </w:rPr>
              <w:t xml:space="preserve">Learning Progression</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3"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Soil sets the stage for landscape formations, and then connects to ecosystems and food webs.</w:t>
            </w:r>
          </w:p>
        </w:tc>
      </w:tr>
      <w:tr xmlns:wp14="http://schemas.microsoft.com/office/word/2010/wordml" w:rsidTr="3C1AC7B2" w14:paraId="65103C7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4" wp14:textId="77777777">
            <w:pPr>
              <w:pageBreakBefore w:val="0"/>
              <w:rPr>
                <w:rFonts w:ascii="Mali" w:hAnsi="Mali" w:eastAsia="Mali" w:cs="Mali"/>
                <w:b w:val="1"/>
              </w:rPr>
            </w:pPr>
            <w:r w:rsidRPr="00000000" w:rsidDel="00000000" w:rsidR="00000000">
              <w:rPr>
                <w:rFonts w:ascii="Mali" w:hAnsi="Mali" w:eastAsia="Mali" w:cs="Mali"/>
                <w:b w:val="1"/>
                <w:rtl w:val="0"/>
              </w:rPr>
              <w:t xml:space="preserve">Learning Intentions</w:t>
            </w:r>
          </w:p>
          <w:p w:rsidRPr="00000000" w:rsidR="00000000" w:rsidDel="00000000" w:rsidP="00000000" w:rsidRDefault="00000000" w14:paraId="00000045" wp14:textId="77777777">
            <w:pPr>
              <w:pageBreakBefore w:val="0"/>
              <w:rPr>
                <w:rFonts w:ascii="Mali" w:hAnsi="Mali" w:eastAsia="Mali" w:cs="Mali"/>
                <w:b w:val="1"/>
              </w:rPr>
            </w:pPr>
            <w:r w:rsidRPr="00000000" w:rsidDel="00000000" w:rsidR="00000000">
              <w:rPr>
                <w:rFonts w:ascii="Mali" w:hAnsi="Mali" w:eastAsia="Mali" w:cs="Mali"/>
                <w:b w:val="1"/>
                <w:rtl w:val="0"/>
              </w:rPr>
              <w:t xml:space="preserve">“I am learning”</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6"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I am learning what soil is made up of.  I am learning why soil is important.</w:t>
            </w:r>
          </w:p>
        </w:tc>
      </w:tr>
      <w:tr xmlns:wp14="http://schemas.microsoft.com/office/word/2010/wordml" w:rsidTr="3C1AC7B2" w14:paraId="4489710D"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7" wp14:textId="77777777">
            <w:pPr>
              <w:pageBreakBefore w:val="0"/>
              <w:rPr>
                <w:rFonts w:ascii="Mali" w:hAnsi="Mali" w:eastAsia="Mali" w:cs="Mali"/>
                <w:b w:val="1"/>
              </w:rPr>
            </w:pPr>
            <w:r w:rsidRPr="00000000" w:rsidDel="00000000" w:rsidR="00000000">
              <w:rPr>
                <w:rFonts w:ascii="Mali" w:hAnsi="Mali" w:eastAsia="Mali" w:cs="Mali"/>
                <w:b w:val="1"/>
                <w:rtl w:val="0"/>
              </w:rPr>
              <w:t xml:space="preserve">Success Criteria</w:t>
            </w:r>
          </w:p>
          <w:p w:rsidRPr="00000000" w:rsidR="00000000" w:rsidDel="00000000" w:rsidP="00000000" w:rsidRDefault="00000000" w14:paraId="00000048" wp14:textId="77777777">
            <w:pPr>
              <w:pageBreakBefore w:val="0"/>
              <w:rPr>
                <w:rFonts w:ascii="Mali" w:hAnsi="Mali" w:eastAsia="Mali" w:cs="Mali"/>
                <w:b w:val="1"/>
              </w:rPr>
            </w:pPr>
            <w:r w:rsidRPr="00000000" w:rsidDel="00000000" w:rsidR="00000000">
              <w:rPr>
                <w:rFonts w:ascii="Mali" w:hAnsi="Mali" w:eastAsia="Mali" w:cs="Mali"/>
                <w:b w:val="1"/>
                <w:rtl w:val="0"/>
              </w:rPr>
              <w:t xml:space="preserve">“I can”</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9"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I can describe different soil materials.  I can identify organic material.  I can use soil in a creative way. I can express how soil is important to me through different artforms.</w:t>
            </w:r>
          </w:p>
        </w:tc>
      </w:tr>
      <w:tr xmlns:wp14="http://schemas.microsoft.com/office/word/2010/wordml" w:rsidTr="3C1AC7B2" w14:paraId="41AA1A10"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4A" wp14:textId="77777777">
            <w:pPr>
              <w:pageBreakBefore w:val="0"/>
              <w:rPr>
                <w:rFonts w:ascii="Mali" w:hAnsi="Mali" w:eastAsia="Mali" w:cs="Mali"/>
                <w:b w:val="1"/>
              </w:rPr>
            </w:pPr>
            <w:r w:rsidRPr="00000000" w:rsidDel="00000000" w:rsidR="00000000">
              <w:rPr>
                <w:rFonts w:ascii="Mali" w:hAnsi="Mali" w:eastAsia="Mali" w:cs="Mali"/>
                <w:b w:val="1"/>
                <w:rtl w:val="0"/>
              </w:rPr>
              <w:t xml:space="preserve">Academic Vocabulary</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4B" wp14:textId="77777777">
            <w:pPr>
              <w:rPr>
                <w:rFonts w:ascii="Mali" w:hAnsi="Mali" w:eastAsia="Mali" w:cs="Mali"/>
                <w:b w:val="1"/>
              </w:rPr>
            </w:pPr>
            <w:r w:rsidRPr="00000000" w:rsidDel="00000000" w:rsidR="00000000">
              <w:rPr>
                <w:rFonts w:ascii="Mali" w:hAnsi="Mali" w:eastAsia="Mali" w:cs="Mali"/>
                <w:b w:val="1"/>
                <w:rtl w:val="0"/>
              </w:rPr>
              <w:t xml:space="preserve">Soil</w:t>
            </w:r>
          </w:p>
          <w:p w:rsidRPr="00000000" w:rsidR="00000000" w:rsidDel="00000000" w:rsidP="00000000" w:rsidRDefault="00000000" w14:paraId="0000004C" wp14:textId="77777777">
            <w:pPr>
              <w:rPr>
                <w:rFonts w:ascii="Mali" w:hAnsi="Mali" w:eastAsia="Mali" w:cs="Mali"/>
                <w:b w:val="1"/>
              </w:rPr>
            </w:pPr>
            <w:r w:rsidRPr="00000000" w:rsidDel="00000000" w:rsidR="00000000">
              <w:rPr>
                <w:rFonts w:ascii="Mali" w:hAnsi="Mali" w:eastAsia="Mali" w:cs="Mali"/>
                <w:b w:val="1"/>
                <w:rtl w:val="0"/>
              </w:rPr>
              <w:t xml:space="preserve">Earth materials</w:t>
            </w:r>
          </w:p>
          <w:p w:rsidRPr="00000000" w:rsidR="00000000" w:rsidDel="00000000" w:rsidP="00000000" w:rsidRDefault="00000000" w14:paraId="0000004D" wp14:textId="77777777">
            <w:pPr>
              <w:rPr>
                <w:rFonts w:ascii="Mali" w:hAnsi="Mali" w:eastAsia="Mali" w:cs="Mali"/>
                <w:b w:val="1"/>
              </w:rPr>
            </w:pPr>
            <w:r w:rsidRPr="00000000" w:rsidDel="00000000" w:rsidR="00000000">
              <w:rPr>
                <w:rFonts w:ascii="Mali" w:hAnsi="Mali" w:eastAsia="Mali" w:cs="Mali"/>
                <w:b w:val="1"/>
                <w:rtl w:val="0"/>
              </w:rPr>
              <w:t xml:space="preserve">Organic materials</w:t>
            </w:r>
          </w:p>
          <w:p w:rsidRPr="00000000" w:rsidR="00000000" w:rsidDel="00000000" w:rsidP="00000000" w:rsidRDefault="00000000" w14:paraId="0000004E" wp14:textId="77777777">
            <w:pPr>
              <w:rPr>
                <w:rFonts w:ascii="Mali" w:hAnsi="Mali" w:eastAsia="Mali" w:cs="Mali"/>
                <w:b w:val="1"/>
              </w:rPr>
            </w:pPr>
            <w:r w:rsidRPr="00000000" w:rsidDel="00000000" w:rsidR="00000000">
              <w:rPr>
                <w:rFonts w:ascii="Mali" w:hAnsi="Mali" w:eastAsia="Mali" w:cs="Mali"/>
                <w:b w:val="1"/>
                <w:rtl w:val="0"/>
              </w:rPr>
              <w:t xml:space="preserve">Rock</w:t>
            </w:r>
          </w:p>
          <w:p w:rsidRPr="00000000" w:rsidR="00000000" w:rsidDel="00000000" w:rsidP="00000000" w:rsidRDefault="00000000" w14:paraId="0000004F" wp14:textId="77777777">
            <w:pPr>
              <w:rPr>
                <w:rFonts w:ascii="Mali" w:hAnsi="Mali" w:eastAsia="Mali" w:cs="Mali"/>
                <w:b w:val="1"/>
              </w:rPr>
            </w:pPr>
            <w:r w:rsidRPr="00000000" w:rsidDel="00000000" w:rsidR="00000000">
              <w:rPr>
                <w:rFonts w:ascii="Mali" w:hAnsi="Mali" w:eastAsia="Mali" w:cs="Mali"/>
                <w:b w:val="1"/>
                <w:rtl w:val="0"/>
              </w:rPr>
              <w:t xml:space="preserve">Pebbles</w:t>
            </w:r>
          </w:p>
          <w:p w:rsidRPr="00000000" w:rsidR="00000000" w:rsidDel="00000000" w:rsidP="00000000" w:rsidRDefault="00000000" w14:paraId="00000050" wp14:textId="77777777">
            <w:pPr>
              <w:rPr>
                <w:rFonts w:ascii="Mali" w:hAnsi="Mali" w:eastAsia="Mali" w:cs="Mali"/>
                <w:b w:val="1"/>
              </w:rPr>
            </w:pPr>
            <w:r w:rsidRPr="00000000" w:rsidDel="00000000" w:rsidR="00000000">
              <w:rPr>
                <w:rFonts w:ascii="Mali" w:hAnsi="Mali" w:eastAsia="Mali" w:cs="Mali"/>
                <w:b w:val="1"/>
                <w:rtl w:val="0"/>
              </w:rPr>
              <w:t xml:space="preserve">Gravel</w:t>
            </w:r>
          </w:p>
          <w:p w:rsidRPr="00000000" w:rsidR="00000000" w:rsidDel="00000000" w:rsidP="00000000" w:rsidRDefault="00000000" w14:paraId="00000051" wp14:textId="77777777">
            <w:pPr>
              <w:rPr>
                <w:rFonts w:ascii="Mali" w:hAnsi="Mali" w:eastAsia="Mali" w:cs="Mali"/>
                <w:b w:val="1"/>
              </w:rPr>
            </w:pPr>
            <w:r w:rsidRPr="00000000" w:rsidDel="00000000" w:rsidR="00000000">
              <w:rPr>
                <w:rFonts w:ascii="Mali" w:hAnsi="Mali" w:eastAsia="Mali" w:cs="Mali"/>
                <w:b w:val="1"/>
                <w:rtl w:val="0"/>
              </w:rPr>
              <w:t xml:space="preserve">Sand</w:t>
            </w:r>
          </w:p>
          <w:p w:rsidRPr="00000000" w:rsidR="00000000" w:rsidDel="00000000" w:rsidP="00000000" w:rsidRDefault="00000000" w14:paraId="00000052" wp14:textId="77777777">
            <w:pPr>
              <w:rPr>
                <w:rFonts w:ascii="Mali" w:hAnsi="Mali" w:eastAsia="Mali" w:cs="Mali"/>
                <w:b w:val="1"/>
              </w:rPr>
            </w:pPr>
            <w:r w:rsidRPr="00000000" w:rsidDel="00000000" w:rsidR="00000000">
              <w:rPr>
                <w:rFonts w:ascii="Mali" w:hAnsi="Mali" w:eastAsia="Mali" w:cs="Mali"/>
                <w:b w:val="1"/>
                <w:rtl w:val="0"/>
              </w:rPr>
              <w:t xml:space="preserve">Silt</w:t>
            </w:r>
          </w:p>
          <w:p w:rsidRPr="00000000" w:rsidR="00000000" w:rsidDel="00000000" w:rsidP="00000000" w:rsidRDefault="00000000" w14:paraId="00000053" wp14:textId="77777777">
            <w:pPr>
              <w:rPr>
                <w:rFonts w:ascii="Mali" w:hAnsi="Mali" w:eastAsia="Mali" w:cs="Mali"/>
                <w:b w:val="1"/>
              </w:rPr>
            </w:pPr>
            <w:r w:rsidRPr="00000000" w:rsidDel="00000000" w:rsidR="00000000">
              <w:rPr>
                <w:rFonts w:ascii="Mali" w:hAnsi="Mali" w:eastAsia="Mali" w:cs="Mali"/>
                <w:b w:val="1"/>
                <w:rtl w:val="0"/>
              </w:rPr>
              <w:t xml:space="preserve">Clay</w:t>
            </w:r>
          </w:p>
          <w:p w:rsidRPr="00000000" w:rsidR="00000000" w:rsidDel="00000000" w:rsidP="00000000" w:rsidRDefault="00000000" w14:paraId="00000054" wp14:textId="77777777">
            <w:pPr>
              <w:rPr>
                <w:rFonts w:ascii="Mali" w:hAnsi="Mali" w:eastAsia="Mali" w:cs="Mali"/>
                <w:b w:val="1"/>
              </w:rPr>
            </w:pPr>
            <w:r w:rsidRPr="00000000" w:rsidDel="00000000" w:rsidR="00000000">
              <w:rPr>
                <w:rFonts w:ascii="Mali" w:hAnsi="Mali" w:eastAsia="Mali" w:cs="Mali"/>
                <w:b w:val="1"/>
                <w:rtl w:val="0"/>
              </w:rPr>
              <w:t xml:space="preserve">Decay</w:t>
            </w:r>
          </w:p>
        </w:tc>
      </w:tr>
      <w:tr xmlns:wp14="http://schemas.microsoft.com/office/word/2010/wordml" w:rsidTr="3C1AC7B2" w14:paraId="3FBB09A4"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5" wp14:textId="77777777">
            <w:pPr>
              <w:pageBreakBefore w:val="0"/>
              <w:rPr>
                <w:rFonts w:ascii="Mali" w:hAnsi="Mali" w:eastAsia="Mali" w:cs="Mali"/>
                <w:b w:val="1"/>
              </w:rPr>
            </w:pPr>
            <w:r w:rsidRPr="00000000" w:rsidDel="00000000" w:rsidR="00000000">
              <w:rPr>
                <w:rFonts w:ascii="Mali" w:hAnsi="Mali" w:eastAsia="Mali" w:cs="Mali"/>
                <w:b w:val="1"/>
                <w:rtl w:val="0"/>
              </w:rPr>
              <w:t xml:space="preserve">Classroom Management Needs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6"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 In part A, student observations while outdoors sorting through soil samples.</w:t>
            </w:r>
          </w:p>
          <w:p w:rsidRPr="00000000" w:rsidR="00000000" w:rsidDel="00000000" w:rsidP="00000000" w:rsidRDefault="00000000" w14:paraId="00000057"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 In parts B and C, ensure proper care of soil art supplies and iInnovate equipment</w:t>
            </w:r>
          </w:p>
          <w:p w:rsidRPr="00000000" w:rsidR="00000000" w:rsidDel="00000000" w:rsidP="00000000" w:rsidRDefault="00000000" w14:paraId="00000058"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 In part C, ensure each student is participating in group assignment</w:t>
            </w:r>
          </w:p>
        </w:tc>
      </w:tr>
      <w:tr xmlns:wp14="http://schemas.microsoft.com/office/word/2010/wordml" w:rsidTr="3C1AC7B2" w14:paraId="22AFEB2C"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9" wp14:textId="77777777">
            <w:pPr>
              <w:pageBreakBefore w:val="0"/>
              <w:rPr>
                <w:rFonts w:ascii="Mali" w:hAnsi="Mali" w:eastAsia="Mali" w:cs="Mali"/>
                <w:b w:val="1"/>
                <w:sz w:val="16"/>
                <w:szCs w:val="16"/>
              </w:rPr>
            </w:pPr>
            <w:r w:rsidRPr="00000000" w:rsidDel="00000000" w:rsidR="00000000">
              <w:rPr>
                <w:rFonts w:ascii="Mali" w:hAnsi="Mali" w:eastAsia="Mali" w:cs="Mali"/>
                <w:b w:val="1"/>
                <w:rtl w:val="0"/>
              </w:rPr>
              <w:t xml:space="preserve">Business / Industry Involvement </w:t>
            </w:r>
            <w:r w:rsidRPr="00000000" w:rsidDel="00000000" w:rsidR="00000000">
              <w:rPr>
                <w:rFonts w:ascii="Mali" w:hAnsi="Mali" w:eastAsia="Mali" w:cs="Mali"/>
                <w:b w:val="1"/>
                <w:sz w:val="16"/>
                <w:szCs w:val="16"/>
                <w:rtl w:val="0"/>
              </w:rPr>
              <w:t xml:space="preserve">(field trips guest speakers)</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A"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Soil science - Dr. Yamina Pressler (video)</w:t>
            </w:r>
            <w:r w:rsidRPr="00000000" w:rsidDel="00000000" w:rsidR="00000000">
              <w:rPr>
                <w:rtl w:val="0"/>
              </w:rPr>
            </w:r>
          </w:p>
        </w:tc>
      </w:tr>
      <w:tr xmlns:wp14="http://schemas.microsoft.com/office/word/2010/wordml" w:rsidTr="3C1AC7B2" w14:paraId="1870E88F" wp14:textId="77777777">
        <w:trPr>
          <w:cantSplit w:val="0"/>
          <w:tblHeader w:val="0"/>
        </w:trPr>
        <w:tc>
          <w:tcPr>
            <w:shd w:val="clear" w:color="auto" w:fill="auto"/>
            <w:tcMar>
              <w:top w:w="100.0" w:type="dxa"/>
              <w:left w:w="100.0" w:type="dxa"/>
              <w:bottom w:w="100.0" w:type="dxa"/>
              <w:right w:w="100.0" w:type="dxa"/>
            </w:tcMar>
            <w:vAlign w:val="top"/>
          </w:tcPr>
          <w:p w:rsidRPr="00000000" w:rsidR="00000000" w:rsidDel="00000000" w:rsidP="00000000" w:rsidRDefault="00000000" w14:paraId="0000005B" wp14:textId="77777777">
            <w:pPr>
              <w:pageBreakBefore w:val="0"/>
              <w:rPr>
                <w:rFonts w:ascii="Mali" w:hAnsi="Mali" w:eastAsia="Mali" w:cs="Mali"/>
                <w:b w:val="1"/>
              </w:rPr>
            </w:pPr>
            <w:r w:rsidRPr="00000000" w:rsidDel="00000000" w:rsidR="00000000">
              <w:rPr>
                <w:rFonts w:ascii="Mali" w:hAnsi="Mali" w:eastAsia="Mali" w:cs="Mali"/>
                <w:b w:val="1"/>
                <w:rtl w:val="0"/>
              </w:rPr>
              <w:t xml:space="preserve">Materials/</w:t>
            </w:r>
          </w:p>
          <w:p w:rsidRPr="00000000" w:rsidR="00000000" w:rsidDel="00000000" w:rsidP="00000000" w:rsidRDefault="00000000" w14:paraId="0000005C" wp14:textId="77777777">
            <w:pPr>
              <w:pageBreakBefore w:val="0"/>
              <w:rPr>
                <w:rFonts w:ascii="Mali" w:hAnsi="Mali" w:eastAsia="Mali" w:cs="Mali"/>
                <w:b w:val="1"/>
              </w:rPr>
            </w:pPr>
            <w:r w:rsidRPr="00000000" w:rsidDel="00000000" w:rsidR="00000000">
              <w:rPr>
                <w:rFonts w:ascii="Mali" w:hAnsi="Mali" w:eastAsia="Mali" w:cs="Mali"/>
                <w:b w:val="1"/>
                <w:rtl w:val="0"/>
              </w:rPr>
              <w:t xml:space="preserve">Innovation Lab Use</w:t>
            </w:r>
          </w:p>
        </w:tc>
        <w:tc>
          <w:tcPr>
            <w:shd w:val="clear" w:color="auto" w:fill="auto"/>
            <w:tcMar>
              <w:top w:w="100.0" w:type="dxa"/>
              <w:left w:w="100.0" w:type="dxa"/>
              <w:bottom w:w="100.0" w:type="dxa"/>
              <w:right w:w="100.0" w:type="dxa"/>
            </w:tcMar>
            <w:vAlign w:val="top"/>
          </w:tcPr>
          <w:p w:rsidRPr="00000000" w:rsidR="00000000" w:rsidDel="00000000" w:rsidP="00000000" w:rsidRDefault="00000000" w14:paraId="0000005D" wp14:textId="77777777">
            <w:pPr>
              <w:spacing w:line="276" w:lineRule="auto"/>
              <w:rPr>
                <w:rFonts w:ascii="Mali" w:hAnsi="Mali" w:eastAsia="Mali" w:cs="Mali"/>
              </w:rPr>
            </w:pPr>
            <w:hyperlink r:id="rId8">
              <w:r w:rsidRPr="00000000" w:rsidDel="00000000" w:rsidR="00000000">
                <w:rPr>
                  <w:rFonts w:ascii="Mali" w:hAnsi="Mali" w:eastAsia="Mali" w:cs="Mali"/>
                  <w:color w:val="1155cc"/>
                  <w:u w:val="single"/>
                  <w:rtl w:val="0"/>
                </w:rPr>
                <w:t xml:space="preserve">Slide Deck</w:t>
              </w:r>
            </w:hyperlink>
            <w:r w:rsidRPr="00000000" w:rsidDel="00000000" w:rsidR="00000000">
              <w:rPr>
                <w:rtl w:val="0"/>
              </w:rPr>
            </w:r>
          </w:p>
          <w:p w:rsidRPr="00000000" w:rsidR="00000000" w:rsidDel="00000000" w:rsidP="00000000" w:rsidRDefault="00000000" w14:paraId="0000005E" wp14:textId="77777777">
            <w:pPr>
              <w:spacing w:line="276" w:lineRule="auto"/>
              <w:rPr>
                <w:rFonts w:ascii="Mali" w:hAnsi="Mali" w:eastAsia="Mali" w:cs="Mali"/>
                <w:highlight w:val="yellow"/>
              </w:rPr>
            </w:pPr>
            <w:r w:rsidRPr="00000000" w:rsidDel="00000000" w:rsidR="00000000">
              <w:rPr>
                <w:rtl w:val="0"/>
              </w:rPr>
            </w:r>
          </w:p>
          <w:p w:rsidRPr="00000000" w:rsidR="00000000" w:rsidDel="00000000" w:rsidP="00000000" w:rsidRDefault="00000000" w14:paraId="0000005F" wp14:textId="77777777">
            <w:pPr>
              <w:spacing w:line="276" w:lineRule="auto"/>
              <w:rPr>
                <w:rFonts w:ascii="Mali" w:hAnsi="Mali" w:eastAsia="Mali" w:cs="Mali"/>
              </w:rPr>
            </w:pPr>
            <w:r w:rsidRPr="00000000" w:rsidDel="00000000" w:rsidR="00000000">
              <w:rPr>
                <w:rFonts w:ascii="Mali" w:hAnsi="Mali" w:eastAsia="Mali" w:cs="Mali"/>
                <w:rtl w:val="0"/>
              </w:rPr>
              <w:t xml:space="preserve">Lesson 1A:</w:t>
            </w:r>
          </w:p>
          <w:p w:rsidRPr="00000000" w:rsidR="00000000" w:rsidDel="00000000" w:rsidP="00000000" w:rsidRDefault="00000000" w14:paraId="00000060" wp14:textId="77777777">
            <w:pPr>
              <w:spacing w:line="276" w:lineRule="auto"/>
              <w:rPr>
                <w:rFonts w:ascii="Mali" w:hAnsi="Mali" w:eastAsia="Mali" w:cs="Mali"/>
              </w:rPr>
            </w:pPr>
            <w:r w:rsidRPr="00000000" w:rsidDel="00000000" w:rsidR="00000000">
              <w:rPr>
                <w:rFonts w:ascii="Mali" w:hAnsi="Mali" w:eastAsia="Mali" w:cs="Mali"/>
                <w:rtl w:val="0"/>
              </w:rPr>
              <w:t xml:space="preserve">Paper plate/paper towel</w:t>
            </w:r>
          </w:p>
          <w:p w:rsidRPr="00000000" w:rsidR="00000000" w:rsidDel="00000000" w:rsidP="00000000" w:rsidRDefault="00000000" w14:paraId="00000061" wp14:textId="77777777">
            <w:pPr>
              <w:spacing w:line="276" w:lineRule="auto"/>
              <w:rPr>
                <w:rFonts w:ascii="Mali" w:hAnsi="Mali" w:eastAsia="Mali" w:cs="Mali"/>
              </w:rPr>
            </w:pPr>
            <w:r w:rsidRPr="00000000" w:rsidDel="00000000" w:rsidR="00000000">
              <w:rPr>
                <w:rFonts w:ascii="Mali" w:hAnsi="Mali" w:eastAsia="Mali" w:cs="Mali"/>
                <w:rtl w:val="0"/>
              </w:rPr>
              <w:t xml:space="preserve">Notebook/piece of paper</w:t>
            </w:r>
          </w:p>
          <w:p w:rsidRPr="00000000" w:rsidR="00000000" w:rsidDel="00000000" w:rsidP="00000000" w:rsidRDefault="00000000" w14:paraId="00000062" wp14:textId="77777777">
            <w:pPr>
              <w:spacing w:line="276" w:lineRule="auto"/>
              <w:rPr>
                <w:rFonts w:ascii="Mali" w:hAnsi="Mali" w:eastAsia="Mali" w:cs="Mali"/>
              </w:rPr>
            </w:pPr>
            <w:r w:rsidRPr="00000000" w:rsidDel="00000000" w:rsidR="00000000">
              <w:rPr>
                <w:rFonts w:ascii="Mali" w:hAnsi="Mali" w:eastAsia="Mali" w:cs="Mali"/>
                <w:rtl w:val="0"/>
              </w:rPr>
              <w:t xml:space="preserve">Writing tool</w:t>
            </w:r>
          </w:p>
          <w:p w:rsidRPr="00000000" w:rsidR="00000000" w:rsidDel="00000000" w:rsidP="00000000" w:rsidRDefault="00000000" w14:paraId="00000063" wp14:textId="77777777">
            <w:pPr>
              <w:spacing w:line="276" w:lineRule="auto"/>
              <w:rPr>
                <w:rFonts w:ascii="Mali" w:hAnsi="Mali" w:eastAsia="Mali" w:cs="Mali"/>
              </w:rPr>
            </w:pPr>
            <w:r w:rsidRPr="00000000" w:rsidDel="00000000" w:rsidR="00000000">
              <w:rPr>
                <w:rFonts w:ascii="Mali" w:hAnsi="Mali" w:eastAsia="Mali" w:cs="Mali"/>
                <w:rtl w:val="0"/>
              </w:rPr>
              <w:t xml:space="preserve">Video introducing soil scientist - Dr. Yamina Pressler</w:t>
            </w:r>
          </w:p>
          <w:p w:rsidRPr="00000000" w:rsidR="00000000" w:rsidDel="00000000" w:rsidP="00000000" w:rsidRDefault="00000000" w14:paraId="00000064" wp14:textId="77777777">
            <w:pPr>
              <w:spacing w:line="276" w:lineRule="auto"/>
              <w:rPr>
                <w:rFonts w:ascii="Mali" w:hAnsi="Mali" w:eastAsia="Mali" w:cs="Mali"/>
              </w:rPr>
            </w:pPr>
            <w:r w:rsidRPr="00000000" w:rsidDel="00000000" w:rsidR="00000000">
              <w:rPr>
                <w:rtl w:val="0"/>
              </w:rPr>
            </w:r>
          </w:p>
          <w:p w:rsidRPr="00000000" w:rsidR="00000000" w:rsidDel="00000000" w:rsidP="00000000" w:rsidRDefault="00000000" w14:paraId="00000065" wp14:textId="77777777">
            <w:pPr>
              <w:spacing w:line="276" w:lineRule="auto"/>
              <w:rPr>
                <w:rFonts w:ascii="Mali" w:hAnsi="Mali" w:eastAsia="Mali" w:cs="Mali"/>
              </w:rPr>
            </w:pPr>
            <w:r w:rsidRPr="00000000" w:rsidDel="00000000" w:rsidR="00000000">
              <w:rPr>
                <w:rFonts w:ascii="Mali" w:hAnsi="Mali" w:eastAsia="Mali" w:cs="Mali"/>
                <w:rtl w:val="0"/>
              </w:rPr>
              <w:t xml:space="preserve">Lesson 1B: </w:t>
            </w:r>
          </w:p>
          <w:p w:rsidRPr="00000000" w:rsidR="00000000" w:rsidDel="00000000" w:rsidP="00000000" w:rsidRDefault="00000000" w14:paraId="00000066" wp14:textId="77777777">
            <w:pPr>
              <w:spacing w:line="276" w:lineRule="auto"/>
              <w:rPr>
                <w:rFonts w:ascii="Mali" w:hAnsi="Mali" w:eastAsia="Mali" w:cs="Mali"/>
              </w:rPr>
            </w:pPr>
            <w:r w:rsidRPr="00000000" w:rsidDel="00000000" w:rsidR="00000000">
              <w:rPr>
                <w:rFonts w:ascii="Mali" w:hAnsi="Mali" w:eastAsia="Mali" w:cs="Mali"/>
                <w:rtl w:val="0"/>
              </w:rPr>
              <w:t xml:space="preserve">Soil paint palettes or paint dot cards</w:t>
            </w:r>
          </w:p>
          <w:p w:rsidRPr="00000000" w:rsidR="00000000" w:rsidDel="00000000" w:rsidP="00000000" w:rsidRDefault="00000000" w14:paraId="00000067" wp14:textId="77777777">
            <w:pPr>
              <w:spacing w:line="276" w:lineRule="auto"/>
              <w:rPr>
                <w:rFonts w:ascii="Mali" w:hAnsi="Mali" w:eastAsia="Mali" w:cs="Mali"/>
              </w:rPr>
            </w:pPr>
            <w:r w:rsidRPr="00000000" w:rsidDel="00000000" w:rsidR="00000000">
              <w:rPr>
                <w:rFonts w:ascii="Mali" w:hAnsi="Mali" w:eastAsia="Mali" w:cs="Mali"/>
                <w:rtl w:val="0"/>
              </w:rPr>
              <w:t xml:space="preserve">Paintbrushes</w:t>
            </w:r>
          </w:p>
          <w:p w:rsidRPr="00000000" w:rsidR="00000000" w:rsidDel="00000000" w:rsidP="00000000" w:rsidRDefault="00000000" w14:paraId="00000068" wp14:textId="77777777">
            <w:pPr>
              <w:spacing w:line="276" w:lineRule="auto"/>
              <w:rPr>
                <w:rFonts w:ascii="Mali" w:hAnsi="Mali" w:eastAsia="Mali" w:cs="Mali"/>
              </w:rPr>
            </w:pPr>
            <w:r w:rsidRPr="00000000" w:rsidDel="00000000" w:rsidR="00000000">
              <w:rPr>
                <w:rFonts w:ascii="Mali" w:hAnsi="Mali" w:eastAsia="Mali" w:cs="Mali"/>
                <w:rtl w:val="0"/>
              </w:rPr>
              <w:t xml:space="preserve">Cups of water</w:t>
            </w:r>
          </w:p>
          <w:p w:rsidRPr="00000000" w:rsidR="00000000" w:rsidDel="00000000" w:rsidP="00000000" w:rsidRDefault="00000000" w14:paraId="00000069" wp14:textId="77777777">
            <w:pPr>
              <w:spacing w:line="276" w:lineRule="auto"/>
              <w:rPr>
                <w:rFonts w:ascii="Mali" w:hAnsi="Mali" w:eastAsia="Mali" w:cs="Mali"/>
              </w:rPr>
            </w:pPr>
            <w:r w:rsidRPr="00000000" w:rsidDel="00000000" w:rsidR="00000000">
              <w:rPr>
                <w:rFonts w:ascii="Mali" w:hAnsi="Mali" w:eastAsia="Mali" w:cs="Mali"/>
                <w:rtl w:val="0"/>
              </w:rPr>
              <w:t xml:space="preserve">Paper towels</w:t>
            </w:r>
          </w:p>
          <w:p w:rsidRPr="00000000" w:rsidR="00000000" w:rsidDel="00000000" w:rsidP="00000000" w:rsidRDefault="00000000" w14:paraId="0000006A" wp14:textId="77777777">
            <w:pPr>
              <w:spacing w:line="276" w:lineRule="auto"/>
              <w:rPr>
                <w:rFonts w:ascii="Mali" w:hAnsi="Mali" w:eastAsia="Mali" w:cs="Mali"/>
              </w:rPr>
            </w:pPr>
            <w:r w:rsidRPr="00000000" w:rsidDel="00000000" w:rsidR="00000000">
              <w:rPr>
                <w:rFonts w:ascii="Mali" w:hAnsi="Mali" w:eastAsia="Mali" w:cs="Mali"/>
                <w:rtl w:val="0"/>
              </w:rPr>
              <w:t xml:space="preserve">Watercolor paper cut into long pieces (fold paper into thirds as if into an envelope for size)</w:t>
            </w:r>
          </w:p>
          <w:p w:rsidRPr="00000000" w:rsidR="00000000" w:rsidDel="00000000" w:rsidP="00000000" w:rsidRDefault="00000000" w14:paraId="0000006B" wp14:textId="77777777">
            <w:pPr>
              <w:spacing w:line="276" w:lineRule="auto"/>
              <w:rPr>
                <w:rFonts w:ascii="Mali" w:hAnsi="Mali" w:eastAsia="Mali" w:cs="Mali"/>
              </w:rPr>
            </w:pPr>
            <w:r w:rsidRPr="00000000" w:rsidDel="00000000" w:rsidR="00000000">
              <w:rPr>
                <w:rFonts w:ascii="Mali" w:hAnsi="Mali" w:eastAsia="Mali" w:cs="Mali"/>
                <w:rtl w:val="0"/>
              </w:rPr>
              <w:t xml:space="preserve">Scrap pieces of paper (size 4X4 inches)</w:t>
            </w:r>
          </w:p>
          <w:p w:rsidRPr="00000000" w:rsidR="00000000" w:rsidDel="00000000" w:rsidP="00000000" w:rsidRDefault="00000000" w14:paraId="0000006C" wp14:textId="77777777">
            <w:pPr>
              <w:spacing w:line="276" w:lineRule="auto"/>
              <w:rPr>
                <w:rFonts w:ascii="Mali" w:hAnsi="Mali" w:eastAsia="Mali" w:cs="Mali"/>
              </w:rPr>
            </w:pPr>
            <w:r w:rsidRPr="00000000" w:rsidDel="00000000" w:rsidR="00000000">
              <w:rPr>
                <w:rFonts w:ascii="Mali" w:hAnsi="Mali" w:eastAsia="Mali" w:cs="Mali"/>
                <w:rtl w:val="0"/>
              </w:rPr>
              <w:t xml:space="preserve">Video with Dr. Pressler leading soil painting activity</w:t>
            </w:r>
          </w:p>
          <w:p w:rsidRPr="00000000" w:rsidR="00000000" w:rsidDel="00000000" w:rsidP="00000000" w:rsidRDefault="00000000" w14:paraId="0000006D" wp14:textId="77777777">
            <w:pPr>
              <w:spacing w:line="276" w:lineRule="auto"/>
              <w:rPr>
                <w:rFonts w:ascii="Mali" w:hAnsi="Mali" w:eastAsia="Mali" w:cs="Mali"/>
              </w:rPr>
            </w:pPr>
            <w:r w:rsidRPr="00000000" w:rsidDel="00000000" w:rsidR="00000000">
              <w:rPr>
                <w:rtl w:val="0"/>
              </w:rPr>
            </w:r>
          </w:p>
          <w:p w:rsidRPr="00000000" w:rsidR="00000000" w:rsidDel="00000000" w:rsidP="00000000" w:rsidRDefault="00000000" w14:paraId="0000006E" wp14:textId="77777777">
            <w:pPr>
              <w:spacing w:line="276" w:lineRule="auto"/>
              <w:rPr>
                <w:rFonts w:ascii="Mali" w:hAnsi="Mali" w:eastAsia="Mali" w:cs="Mali"/>
              </w:rPr>
            </w:pPr>
            <w:r w:rsidRPr="00000000" w:rsidDel="00000000" w:rsidR="00000000">
              <w:rPr>
                <w:rFonts w:ascii="Mali" w:hAnsi="Mali" w:eastAsia="Mali" w:cs="Mali"/>
                <w:rtl w:val="0"/>
              </w:rPr>
              <w:t xml:space="preserve">Lesson 1C: </w:t>
            </w:r>
          </w:p>
          <w:p w:rsidRPr="00000000" w:rsidR="00000000" w:rsidDel="00000000" w:rsidP="00000000" w:rsidRDefault="00000000" w14:paraId="0000006F" wp14:textId="77777777">
            <w:pPr>
              <w:spacing w:line="276" w:lineRule="auto"/>
              <w:rPr>
                <w:rFonts w:ascii="Mali" w:hAnsi="Mali" w:eastAsia="Mali" w:cs="Mali"/>
              </w:rPr>
            </w:pPr>
            <w:r w:rsidRPr="00000000" w:rsidDel="00000000" w:rsidR="00000000">
              <w:rPr>
                <w:rFonts w:ascii="Mali" w:hAnsi="Mali" w:eastAsia="Mali" w:cs="Mali"/>
                <w:rtl w:val="0"/>
              </w:rPr>
              <w:t xml:space="preserve">Notebook/piece of paper</w:t>
            </w:r>
          </w:p>
          <w:p w:rsidRPr="00000000" w:rsidR="00000000" w:rsidDel="00000000" w:rsidP="00000000" w:rsidRDefault="00000000" w14:paraId="00000070" wp14:textId="77777777">
            <w:pPr>
              <w:spacing w:line="276" w:lineRule="auto"/>
              <w:rPr>
                <w:rFonts w:ascii="Mali" w:hAnsi="Mali" w:eastAsia="Mali" w:cs="Mali"/>
              </w:rPr>
            </w:pPr>
            <w:r w:rsidRPr="00000000" w:rsidDel="00000000" w:rsidR="00000000">
              <w:rPr>
                <w:rFonts w:ascii="Mali" w:hAnsi="Mali" w:eastAsia="Mali" w:cs="Mali"/>
                <w:rtl w:val="0"/>
              </w:rPr>
              <w:t xml:space="preserve">Writing tool</w:t>
            </w:r>
          </w:p>
          <w:p w:rsidRPr="00000000" w:rsidR="00000000" w:rsidDel="00000000" w:rsidP="00000000" w:rsidRDefault="00000000" w14:paraId="00000071" wp14:textId="77777777">
            <w:pPr>
              <w:spacing w:line="276" w:lineRule="auto"/>
              <w:rPr>
                <w:rFonts w:ascii="Mali" w:hAnsi="Mali" w:eastAsia="Mali" w:cs="Mali"/>
              </w:rPr>
            </w:pPr>
            <w:r w:rsidRPr="00000000" w:rsidDel="00000000" w:rsidR="00000000">
              <w:rPr>
                <w:rFonts w:ascii="Mali" w:hAnsi="Mali" w:eastAsia="Mali" w:cs="Mali"/>
                <w:rtl w:val="0"/>
              </w:rPr>
              <w:t xml:space="preserve">Camera / iPad (to take image for Green Screen)</w:t>
            </w:r>
          </w:p>
          <w:p w:rsidRPr="00000000" w:rsidR="00000000" w:rsidDel="00000000" w:rsidP="00000000" w:rsidRDefault="00000000" w14:paraId="00000072" wp14:textId="77777777">
            <w:pPr>
              <w:spacing w:line="276" w:lineRule="auto"/>
              <w:rPr>
                <w:rFonts w:ascii="Mali" w:hAnsi="Mali" w:eastAsia="Mali" w:cs="Mali"/>
              </w:rPr>
            </w:pPr>
            <w:r w:rsidRPr="00000000" w:rsidDel="00000000" w:rsidR="00000000">
              <w:rPr>
                <w:rFonts w:ascii="Mali" w:hAnsi="Mali" w:eastAsia="Mali" w:cs="Mali"/>
                <w:rtl w:val="0"/>
              </w:rPr>
              <w:t xml:space="preserve">Green Screen and video camera use in iInnovate Lab</w:t>
            </w:r>
          </w:p>
        </w:tc>
      </w:tr>
      <w:tr xmlns:wp14="http://schemas.microsoft.com/office/word/2010/wordml" w:rsidTr="3C1AC7B2" w14:paraId="24EBACE4" wp14:textId="77777777">
        <w:trPr>
          <w:cantSplit w:val="0"/>
          <w:trHeight w:val="420" w:hRule="atLeast"/>
          <w:tblHeader w:val="0"/>
        </w:trPr>
        <w:tc>
          <w:tcPr>
            <w:gridSpan w:val="2"/>
            <w:shd w:val="clear" w:color="auto" w:fill="D0E0E3"/>
            <w:tcMar>
              <w:top w:w="100.0" w:type="dxa"/>
              <w:left w:w="100.0" w:type="dxa"/>
              <w:bottom w:w="100.0" w:type="dxa"/>
              <w:right w:w="100.0" w:type="dxa"/>
            </w:tcMar>
            <w:vAlign w:val="top"/>
          </w:tcPr>
          <w:p w:rsidRPr="00000000" w:rsidR="00000000" w:rsidDel="00000000" w:rsidP="00000000" w:rsidRDefault="00000000" w14:paraId="00000073" wp14:textId="77777777">
            <w:pPr>
              <w:pageBreakBefore w:val="0"/>
              <w:jc w:val="center"/>
              <w:rPr>
                <w:rFonts w:ascii="Mali" w:hAnsi="Mali" w:eastAsia="Mali" w:cs="Mali"/>
                <w:b w:val="1"/>
              </w:rPr>
            </w:pPr>
            <w:r w:rsidRPr="00000000" w:rsidDel="00000000" w:rsidR="00000000">
              <w:rPr>
                <w:rFonts w:ascii="Mali" w:hAnsi="Mali" w:eastAsia="Mali" w:cs="Mali"/>
                <w:b w:val="1"/>
                <w:sz w:val="34"/>
                <w:szCs w:val="34"/>
                <w:rtl w:val="0"/>
              </w:rPr>
              <w:t xml:space="preserve">Learning Experience Design Plan</w:t>
            </w:r>
            <w:r w:rsidRPr="00000000" w:rsidDel="00000000" w:rsidR="00000000">
              <w:rPr>
                <w:rtl w:val="0"/>
              </w:rPr>
            </w:r>
          </w:p>
        </w:tc>
      </w:tr>
      <w:tr xmlns:wp14="http://schemas.microsoft.com/office/word/2010/wordml" w:rsidTr="3C1AC7B2" w14:paraId="13FA4E8B" wp14:textId="77777777">
        <w:trPr>
          <w:cantSplit w:val="0"/>
          <w:tblHeader w:val="0"/>
        </w:trPr>
        <w:tc>
          <w:tcPr>
            <w:shd w:val="clear" w:color="auto" w:fill="D0E0E3"/>
            <w:tcMar>
              <w:top w:w="100.0" w:type="dxa"/>
              <w:left w:w="100.0" w:type="dxa"/>
              <w:bottom w:w="100.0" w:type="dxa"/>
              <w:right w:w="100.0" w:type="dxa"/>
            </w:tcMar>
            <w:vAlign w:val="top"/>
          </w:tcPr>
          <w:p w:rsidRPr="00000000" w:rsidR="00000000" w:rsidDel="00000000" w:rsidP="00000000" w:rsidRDefault="00000000" w14:paraId="00000075" wp14:textId="77777777">
            <w:pPr>
              <w:pageBreakBefore w:val="0"/>
              <w:rPr>
                <w:rFonts w:ascii="Mali" w:hAnsi="Mali" w:eastAsia="Mali" w:cs="Mali"/>
                <w:b w:val="1"/>
              </w:rPr>
            </w:pPr>
            <w:r w:rsidRPr="00000000" w:rsidDel="00000000" w:rsidR="00000000">
              <w:rPr>
                <w:rFonts w:ascii="Mali" w:hAnsi="Mali" w:eastAsia="Mali" w:cs="Mali"/>
                <w:b w:val="1"/>
                <w:rtl w:val="0"/>
              </w:rPr>
              <w:t xml:space="preserve">Focused Instruction</w:t>
            </w:r>
          </w:p>
          <w:p w:rsidRPr="00000000" w:rsidR="00000000" w:rsidDel="00000000" w:rsidP="00000000" w:rsidRDefault="00000000" w14:paraId="00000076" wp14:textId="77777777">
            <w:pPr>
              <w:pageBreakBefore w:val="0"/>
              <w:rPr>
                <w:rFonts w:ascii="Mali" w:hAnsi="Mali" w:eastAsia="Mali" w:cs="Mali"/>
                <w:sz w:val="16"/>
                <w:szCs w:val="16"/>
              </w:rPr>
            </w:pPr>
            <w:r w:rsidRPr="00000000" w:rsidDel="00000000" w:rsidR="00000000">
              <w:rPr>
                <w:rFonts w:ascii="Mali" w:hAnsi="Mali" w:eastAsia="Mali" w:cs="Mali"/>
                <w:sz w:val="16"/>
                <w:szCs w:val="16"/>
                <w:rtl w:val="0"/>
              </w:rPr>
              <w:t xml:space="preserve">Modeling, stated learning intentions</w:t>
            </w:r>
            <w:r w:rsidRPr="00000000" w:rsidDel="00000000" w:rsidR="00000000">
              <w:rPr>
                <w:rtl w:val="0"/>
              </w:rPr>
            </w:r>
          </w:p>
        </w:tc>
        <w:tc>
          <w:tcPr>
            <w:shd w:val="clear" w:color="auto" w:fill="D0E0E3"/>
            <w:tcMar>
              <w:top w:w="100.0" w:type="dxa"/>
              <w:left w:w="100.0" w:type="dxa"/>
              <w:bottom w:w="100.0" w:type="dxa"/>
              <w:right w:w="100.0" w:type="dxa"/>
            </w:tcMar>
            <w:vAlign w:val="top"/>
          </w:tcPr>
          <w:p w:rsidRPr="00000000" w:rsidR="00000000" w:rsidDel="00000000" w:rsidP="00000000" w:rsidRDefault="00000000" w14:paraId="00000077" wp14:textId="77777777">
            <w:pPr>
              <w:numPr>
                <w:ilvl w:val="0"/>
                <w:numId w:val="2"/>
              </w:numPr>
              <w:spacing w:line="276" w:lineRule="auto"/>
              <w:ind w:left="720" w:hanging="360"/>
              <w:rPr>
                <w:rFonts w:ascii="Mali" w:hAnsi="Mali" w:eastAsia="Mali" w:cs="Mali"/>
              </w:rPr>
            </w:pPr>
            <w:r w:rsidRPr="00000000" w:rsidDel="00000000" w:rsidR="00000000">
              <w:rPr>
                <w:rFonts w:ascii="Mali" w:hAnsi="Mali" w:eastAsia="Mali" w:cs="Mali"/>
                <w:rtl w:val="0"/>
              </w:rPr>
              <w:t xml:space="preserve">Teacher tells the students we will be using a natural resource to make art - we are going to use local soils!  But first we must learn what soil is made up of.</w:t>
            </w:r>
          </w:p>
          <w:p w:rsidRPr="00000000" w:rsidR="00000000" w:rsidDel="00000000" w:rsidP="00000000" w:rsidRDefault="00000000" w14:paraId="00000078" wp14:textId="77777777">
            <w:pPr>
              <w:numPr>
                <w:ilvl w:val="0"/>
                <w:numId w:val="2"/>
              </w:numPr>
              <w:spacing w:line="276" w:lineRule="auto"/>
              <w:ind w:left="720" w:hanging="360"/>
              <w:rPr>
                <w:rFonts w:ascii="Mali" w:hAnsi="Mali" w:eastAsia="Mali" w:cs="Mali"/>
                <w:u w:val="none"/>
              </w:rPr>
            </w:pPr>
            <w:r w:rsidRPr="00000000" w:rsidDel="00000000" w:rsidR="00000000">
              <w:rPr>
                <w:rFonts w:ascii="Mali" w:hAnsi="Mali" w:eastAsia="Mali" w:cs="Mali"/>
                <w:rtl w:val="0"/>
              </w:rPr>
              <w:t xml:space="preserve">This lesson is in 3 parts.  In part A we will learn about soil and we will explore soil around us.  Then in part B we will use soil paint for artwork. Lastly in part C, we will use the artwork we created to help express why soil is important to us.</w:t>
            </w:r>
          </w:p>
        </w:tc>
      </w:tr>
      <w:tr xmlns:wp14="http://schemas.microsoft.com/office/word/2010/wordml" w:rsidTr="3C1AC7B2" w14:paraId="4D58FA9D" wp14:textId="77777777">
        <w:trPr>
          <w:cantSplit w:val="0"/>
          <w:tblHeader w:val="0"/>
        </w:trPr>
        <w:tc>
          <w:tcPr>
            <w:shd w:val="clear" w:color="auto" w:fill="D0E0E3"/>
            <w:tcMar>
              <w:top w:w="100.0" w:type="dxa"/>
              <w:left w:w="100.0" w:type="dxa"/>
              <w:bottom w:w="100.0" w:type="dxa"/>
              <w:right w:w="100.0" w:type="dxa"/>
            </w:tcMar>
            <w:vAlign w:val="top"/>
          </w:tcPr>
          <w:p w:rsidRPr="00000000" w:rsidR="00000000" w:rsidDel="00000000" w:rsidP="00000000" w:rsidRDefault="00000000" w14:paraId="00000079" wp14:textId="77777777">
            <w:pPr>
              <w:pageBreakBefore w:val="0"/>
              <w:rPr>
                <w:rFonts w:ascii="Mali" w:hAnsi="Mali" w:eastAsia="Mali" w:cs="Mali"/>
                <w:b w:val="1"/>
              </w:rPr>
            </w:pPr>
            <w:r w:rsidRPr="00000000" w:rsidDel="00000000" w:rsidR="00000000">
              <w:rPr>
                <w:rFonts w:ascii="Mali" w:hAnsi="Mali" w:eastAsia="Mali" w:cs="Mali"/>
                <w:b w:val="1"/>
                <w:rtl w:val="0"/>
              </w:rPr>
              <w:t xml:space="preserve">Guided instruction</w:t>
            </w:r>
          </w:p>
          <w:p w:rsidRPr="00000000" w:rsidR="00000000" w:rsidDel="00000000" w:rsidP="00000000" w:rsidRDefault="00000000" w14:paraId="0000007A" wp14:textId="77777777">
            <w:pPr>
              <w:pageBreakBefore w:val="0"/>
              <w:rPr>
                <w:rFonts w:ascii="Mali" w:hAnsi="Mali" w:eastAsia="Mali" w:cs="Mali"/>
                <w:sz w:val="16"/>
                <w:szCs w:val="16"/>
              </w:rPr>
            </w:pPr>
            <w:r w:rsidRPr="00000000" w:rsidDel="00000000" w:rsidR="00000000">
              <w:rPr>
                <w:rFonts w:ascii="Mali" w:hAnsi="Mali" w:eastAsia="Mali" w:cs="Mali"/>
                <w:sz w:val="16"/>
                <w:szCs w:val="16"/>
                <w:rtl w:val="0"/>
              </w:rPr>
              <w:t xml:space="preserve">Prompts, Cues, Questioning</w:t>
            </w:r>
          </w:p>
        </w:tc>
        <w:tc>
          <w:tcPr>
            <w:shd w:val="clear" w:color="auto" w:fill="D0E0E3"/>
            <w:tcMar>
              <w:top w:w="100.0" w:type="dxa"/>
              <w:left w:w="100.0" w:type="dxa"/>
              <w:bottom w:w="100.0" w:type="dxa"/>
              <w:right w:w="100.0" w:type="dxa"/>
            </w:tcMar>
            <w:vAlign w:val="top"/>
          </w:tcPr>
          <w:p w:rsidRPr="00000000" w:rsidR="00000000" w:rsidDel="00000000" w:rsidP="00000000" w:rsidRDefault="00000000" w14:paraId="0000007B" wp14:textId="77777777">
            <w:pPr>
              <w:numPr>
                <w:ilvl w:val="0"/>
                <w:numId w:val="2"/>
              </w:numPr>
              <w:spacing w:line="276" w:lineRule="auto"/>
              <w:ind w:left="720" w:hanging="360"/>
              <w:rPr>
                <w:rFonts w:ascii="Mali" w:hAnsi="Mali" w:eastAsia="Mali" w:cs="Mali"/>
              </w:rPr>
            </w:pPr>
            <w:r w:rsidRPr="00000000" w:rsidDel="00000000" w:rsidR="00000000">
              <w:rPr>
                <w:rFonts w:ascii="Mali" w:hAnsi="Mali" w:eastAsia="Mali" w:cs="Mali"/>
                <w:rtl w:val="0"/>
              </w:rPr>
              <w:t xml:space="preserve">Before we begin, we will need to go through the slide deck to learn about soils.</w:t>
            </w:r>
          </w:p>
          <w:p w:rsidRPr="00000000" w:rsidR="00000000" w:rsidDel="00000000" w:rsidP="00000000" w:rsidRDefault="00000000" w14:paraId="0000007C" wp14:textId="77777777">
            <w:pPr>
              <w:numPr>
                <w:ilvl w:val="1"/>
                <w:numId w:val="2"/>
              </w:numPr>
              <w:spacing w:line="276" w:lineRule="auto"/>
              <w:ind w:left="1440" w:hanging="360"/>
              <w:rPr>
                <w:rFonts w:ascii="Mali" w:hAnsi="Mali" w:eastAsia="Mali" w:cs="Mali"/>
              </w:rPr>
            </w:pPr>
            <w:r w:rsidRPr="00000000" w:rsidDel="00000000" w:rsidR="00000000">
              <w:rPr>
                <w:rFonts w:ascii="Mali" w:hAnsi="Mali" w:eastAsia="Mali" w:cs="Mali"/>
                <w:rtl w:val="0"/>
              </w:rPr>
              <w:t xml:space="preserve">Teacher</w:t>
            </w:r>
            <w:r w:rsidRPr="00000000" w:rsidDel="00000000" w:rsidR="00000000">
              <w:rPr>
                <w:rFonts w:ascii="Mali" w:hAnsi="Mali" w:eastAsia="Mali" w:cs="Mali"/>
                <w:rtl w:val="0"/>
              </w:rPr>
              <w:t xml:space="preserve"> can assign the slide deck to students asynchronously, or teach the slide deck together in class.</w:t>
            </w:r>
          </w:p>
          <w:p w:rsidRPr="00000000" w:rsidR="00000000" w:rsidDel="00000000" w:rsidP="00000000" w:rsidRDefault="00000000" w14:paraId="0000007D" wp14:textId="77777777">
            <w:pPr>
              <w:numPr>
                <w:ilvl w:val="1"/>
                <w:numId w:val="2"/>
              </w:numPr>
              <w:spacing w:line="276" w:lineRule="auto"/>
              <w:ind w:left="1440" w:hanging="360"/>
              <w:rPr>
                <w:rFonts w:ascii="Mali" w:hAnsi="Mali" w:eastAsia="Mali" w:cs="Mali"/>
              </w:rPr>
            </w:pPr>
            <w:r w:rsidRPr="00000000" w:rsidDel="00000000" w:rsidR="00000000">
              <w:rPr>
                <w:rFonts w:ascii="Mali" w:hAnsi="Mali" w:eastAsia="Mali" w:cs="Mali"/>
                <w:rtl w:val="0"/>
              </w:rPr>
              <w:t xml:space="preserve">When it is activity time, guide students outside to explore soil around their school (or if learning at home, in their own backyard).  Talk in groups about their findings. Did they have any questions? What kind of soil did they find? Why did they find some soils and not others?  Could the soil they found grow food?</w:t>
            </w:r>
          </w:p>
          <w:p w:rsidRPr="00000000" w:rsidR="00000000" w:rsidDel="00000000" w:rsidP="00000000" w:rsidRDefault="00000000" w14:paraId="0000007E" wp14:textId="77777777">
            <w:pPr>
              <w:numPr>
                <w:ilvl w:val="1"/>
                <w:numId w:val="2"/>
              </w:numPr>
              <w:spacing w:line="276" w:lineRule="auto"/>
              <w:ind w:left="1440" w:hanging="360"/>
              <w:rPr>
                <w:rFonts w:ascii="Mali" w:hAnsi="Mali" w:eastAsia="Mali" w:cs="Mali"/>
              </w:rPr>
            </w:pPr>
            <w:r w:rsidRPr="00000000" w:rsidDel="00000000" w:rsidR="00000000">
              <w:rPr>
                <w:rFonts w:ascii="Mali" w:hAnsi="Mali" w:eastAsia="Mali" w:cs="Mali"/>
                <w:rtl w:val="0"/>
              </w:rPr>
              <w:t xml:space="preserve">In part A, s</w:t>
            </w:r>
            <w:r w:rsidRPr="00000000" w:rsidDel="00000000" w:rsidR="00000000">
              <w:rPr>
                <w:rFonts w:ascii="Mali" w:hAnsi="Mali" w:eastAsia="Mali" w:cs="Mali"/>
                <w:rtl w:val="0"/>
              </w:rPr>
              <w:t xml:space="preserve">tudents watch a video featuring Yamina Pressler explaining what a soil scientist is, what she does, and why it’s important.</w:t>
            </w:r>
            <w:r w:rsidRPr="00000000" w:rsidDel="00000000" w:rsidR="00000000">
              <w:rPr>
                <w:rtl w:val="0"/>
              </w:rPr>
            </w:r>
          </w:p>
          <w:p w:rsidRPr="00000000" w:rsidR="00000000" w:rsidDel="00000000" w:rsidP="00000000" w:rsidRDefault="00000000" w14:paraId="0000007F" wp14:textId="77777777">
            <w:pPr>
              <w:numPr>
                <w:ilvl w:val="0"/>
                <w:numId w:val="2"/>
              </w:numPr>
              <w:spacing w:line="276" w:lineRule="auto"/>
              <w:ind w:left="720" w:hanging="360"/>
              <w:rPr>
                <w:rFonts w:ascii="Mali" w:hAnsi="Mali" w:eastAsia="Mali" w:cs="Mali"/>
                <w:u w:val="none"/>
              </w:rPr>
            </w:pPr>
            <w:r w:rsidRPr="00000000" w:rsidDel="00000000" w:rsidR="00000000">
              <w:rPr>
                <w:rFonts w:ascii="Mali" w:hAnsi="Mali" w:eastAsia="Mali" w:cs="Mali"/>
                <w:rtl w:val="0"/>
              </w:rPr>
              <w:t xml:space="preserve">In part B, </w:t>
            </w:r>
            <w:r w:rsidRPr="00000000" w:rsidDel="00000000" w:rsidR="00000000">
              <w:rPr>
                <w:rFonts w:ascii="Mali" w:hAnsi="Mali" w:eastAsia="Mali" w:cs="Mali"/>
                <w:rtl w:val="0"/>
              </w:rPr>
              <w:t xml:space="preserve">teacher</w:t>
            </w:r>
            <w:r w:rsidRPr="00000000" w:rsidDel="00000000" w:rsidR="00000000">
              <w:rPr>
                <w:rFonts w:ascii="Mali" w:hAnsi="Mali" w:eastAsia="Mali" w:cs="Mali"/>
                <w:rtl w:val="0"/>
              </w:rPr>
              <w:t xml:space="preserve"> explains that today students will be creating their own piece of art - but instead of using paints, they are using local soil samples. </w:t>
            </w:r>
          </w:p>
          <w:p w:rsidRPr="00000000" w:rsidR="00000000" w:rsidDel="00000000" w:rsidP="00000000" w:rsidRDefault="00000000" w14:paraId="00000080" wp14:textId="77777777">
            <w:pPr>
              <w:numPr>
                <w:ilvl w:val="1"/>
                <w:numId w:val="2"/>
              </w:numPr>
              <w:spacing w:line="276" w:lineRule="auto"/>
              <w:ind w:left="1440" w:hanging="360"/>
              <w:rPr>
                <w:rFonts w:ascii="Mali" w:hAnsi="Mali" w:eastAsia="Mali" w:cs="Mali"/>
              </w:rPr>
            </w:pPr>
            <w:r w:rsidRPr="00000000" w:rsidDel="00000000" w:rsidR="00000000">
              <w:rPr>
                <w:rFonts w:ascii="Mali" w:hAnsi="Mali" w:eastAsia="Mali" w:cs="Mali"/>
                <w:rtl w:val="0"/>
              </w:rPr>
              <w:t xml:space="preserve">Students are guided through the soil art activity video with Dr. Yamina Pressler.</w:t>
            </w:r>
          </w:p>
          <w:p w:rsidRPr="00000000" w:rsidR="00000000" w:rsidDel="00000000" w:rsidP="00000000" w:rsidRDefault="00000000" w14:paraId="00000081" wp14:textId="77777777">
            <w:pPr>
              <w:numPr>
                <w:ilvl w:val="0"/>
                <w:numId w:val="2"/>
              </w:numPr>
              <w:spacing w:line="276" w:lineRule="auto"/>
              <w:ind w:left="720" w:hanging="360"/>
              <w:rPr>
                <w:rFonts w:ascii="Mali" w:hAnsi="Mali" w:eastAsia="Mali" w:cs="Mali"/>
              </w:rPr>
            </w:pPr>
            <w:r w:rsidRPr="00000000" w:rsidDel="00000000" w:rsidR="00000000">
              <w:rPr>
                <w:rFonts w:ascii="Mali" w:hAnsi="Mali" w:eastAsia="Mali" w:cs="Mali"/>
                <w:rtl w:val="0"/>
              </w:rPr>
              <w:t xml:space="preserve">In part C, students finish the prompt “Soil is important to me because…” through artistic expression and creativity.  They will take a photo of their artwork and use it as the background for the green screen in the iInnovate lab.</w:t>
            </w:r>
          </w:p>
          <w:p w:rsidRPr="00000000" w:rsidR="00000000" w:rsidDel="00000000" w:rsidP="00000000" w:rsidRDefault="00000000" w14:paraId="00000082" wp14:textId="77777777">
            <w:pPr>
              <w:spacing w:line="276" w:lineRule="auto"/>
              <w:ind w:left="1440" w:firstLine="0"/>
              <w:rPr>
                <w:rFonts w:ascii="Mali" w:hAnsi="Mali" w:eastAsia="Mali" w:cs="Mali"/>
                <w:highlight w:val="yellow"/>
              </w:rPr>
            </w:pPr>
            <w:r w:rsidRPr="00000000" w:rsidDel="00000000" w:rsidR="00000000">
              <w:rPr>
                <w:rtl w:val="0"/>
              </w:rPr>
            </w:r>
          </w:p>
        </w:tc>
      </w:tr>
      <w:tr xmlns:wp14="http://schemas.microsoft.com/office/word/2010/wordml" w:rsidTr="3C1AC7B2" w14:paraId="37DEE4AD" wp14:textId="77777777">
        <w:trPr>
          <w:cantSplit w:val="0"/>
          <w:tblHeader w:val="0"/>
        </w:trPr>
        <w:tc>
          <w:tcPr>
            <w:shd w:val="clear" w:color="auto" w:fill="D0E0E3"/>
            <w:tcMar>
              <w:top w:w="100.0" w:type="dxa"/>
              <w:left w:w="100.0" w:type="dxa"/>
              <w:bottom w:w="100.0" w:type="dxa"/>
              <w:right w:w="100.0" w:type="dxa"/>
            </w:tcMar>
            <w:vAlign w:val="top"/>
          </w:tcPr>
          <w:p w:rsidRPr="00000000" w:rsidR="00000000" w:rsidDel="00000000" w:rsidP="00000000" w:rsidRDefault="00000000" w14:paraId="00000083" wp14:textId="77777777">
            <w:pPr>
              <w:pageBreakBefore w:val="0"/>
              <w:rPr>
                <w:rFonts w:ascii="Mali" w:hAnsi="Mali" w:eastAsia="Mali" w:cs="Mali"/>
                <w:b w:val="1"/>
              </w:rPr>
            </w:pPr>
            <w:r w:rsidRPr="00000000" w:rsidDel="00000000" w:rsidR="00000000">
              <w:rPr>
                <w:rFonts w:ascii="Mali" w:hAnsi="Mali" w:eastAsia="Mali" w:cs="Mali"/>
                <w:b w:val="1"/>
                <w:rtl w:val="0"/>
              </w:rPr>
              <w:t xml:space="preserve">Collaborative learning</w:t>
            </w:r>
          </w:p>
          <w:p w:rsidRPr="00000000" w:rsidR="00000000" w:rsidDel="00000000" w:rsidP="00000000" w:rsidRDefault="00000000" w14:paraId="00000084" wp14:textId="77777777">
            <w:pPr>
              <w:pageBreakBefore w:val="0"/>
              <w:rPr>
                <w:rFonts w:ascii="Mali" w:hAnsi="Mali" w:eastAsia="Mali" w:cs="Mali"/>
                <w:sz w:val="16"/>
                <w:szCs w:val="16"/>
              </w:rPr>
            </w:pPr>
            <w:r w:rsidRPr="00000000" w:rsidDel="00000000" w:rsidR="00000000">
              <w:rPr>
                <w:rFonts w:ascii="Mali" w:hAnsi="Mali" w:eastAsia="Mali" w:cs="Mali"/>
                <w:sz w:val="16"/>
                <w:szCs w:val="16"/>
                <w:rtl w:val="0"/>
              </w:rPr>
              <w:t xml:space="preserve">Student to student structures, 50% instructional time, Accountability</w:t>
            </w:r>
          </w:p>
        </w:tc>
        <w:tc>
          <w:tcPr>
            <w:shd w:val="clear" w:color="auto" w:fill="D0E0E3"/>
            <w:tcMar>
              <w:top w:w="100.0" w:type="dxa"/>
              <w:left w:w="100.0" w:type="dxa"/>
              <w:bottom w:w="100.0" w:type="dxa"/>
              <w:right w:w="100.0" w:type="dxa"/>
            </w:tcMar>
            <w:vAlign w:val="top"/>
          </w:tcPr>
          <w:p w:rsidRPr="00000000" w:rsidR="00000000" w:rsidDel="00000000" w:rsidP="00000000" w:rsidRDefault="00000000" w14:paraId="00000085" wp14:textId="77777777">
            <w:pPr>
              <w:numPr>
                <w:ilvl w:val="0"/>
                <w:numId w:val="2"/>
              </w:numPr>
              <w:spacing w:line="276" w:lineRule="auto"/>
              <w:ind w:left="720" w:hanging="360"/>
              <w:rPr>
                <w:rFonts w:ascii="Mali" w:hAnsi="Mali" w:eastAsia="Mali" w:cs="Mali"/>
              </w:rPr>
            </w:pPr>
            <w:r w:rsidRPr="00000000" w:rsidDel="00000000" w:rsidR="00000000">
              <w:rPr>
                <w:rFonts w:ascii="Mali" w:hAnsi="Mali" w:eastAsia="Mali" w:cs="Mali"/>
                <w:rtl w:val="0"/>
              </w:rPr>
              <w:t xml:space="preserve">Part A: Students can share what they found in their soils with other students.</w:t>
            </w:r>
          </w:p>
          <w:p w:rsidRPr="00000000" w:rsidR="00000000" w:rsidDel="00000000" w:rsidP="00000000" w:rsidRDefault="00000000" w14:paraId="00000086" wp14:textId="77777777">
            <w:pPr>
              <w:numPr>
                <w:ilvl w:val="0"/>
                <w:numId w:val="2"/>
              </w:numPr>
              <w:spacing w:line="276" w:lineRule="auto"/>
              <w:ind w:left="720" w:hanging="360"/>
              <w:rPr>
                <w:rFonts w:ascii="Mali" w:hAnsi="Mali" w:eastAsia="Mali" w:cs="Mali"/>
                <w:u w:val="none"/>
              </w:rPr>
            </w:pPr>
            <w:r w:rsidRPr="00000000" w:rsidDel="00000000" w:rsidR="00000000">
              <w:rPr>
                <w:rFonts w:ascii="Mali" w:hAnsi="Mali" w:eastAsia="Mali" w:cs="Mali"/>
                <w:rtl w:val="0"/>
              </w:rPr>
              <w:t xml:space="preserve">Part B: Part way through their soil art painting, you can have students share and make suggestions for continuing their work.</w:t>
            </w:r>
          </w:p>
          <w:p w:rsidRPr="00000000" w:rsidR="00000000" w:rsidDel="00000000" w:rsidP="00000000" w:rsidRDefault="00000000" w14:paraId="00000087" wp14:textId="77777777">
            <w:pPr>
              <w:numPr>
                <w:ilvl w:val="0"/>
                <w:numId w:val="2"/>
              </w:numPr>
              <w:spacing w:line="276" w:lineRule="auto"/>
              <w:ind w:left="720" w:hanging="360"/>
              <w:rPr>
                <w:rFonts w:ascii="Mali" w:hAnsi="Mali" w:eastAsia="Mali" w:cs="Mali"/>
                <w:u w:val="none"/>
              </w:rPr>
            </w:pPr>
            <w:r w:rsidRPr="00000000" w:rsidDel="00000000" w:rsidR="00000000">
              <w:rPr>
                <w:rFonts w:ascii="Mali" w:hAnsi="Mali" w:eastAsia="Mali" w:cs="Mali"/>
                <w:rtl w:val="0"/>
              </w:rPr>
              <w:t xml:space="preserve">If desired for Part C, you can have students work in groups.</w:t>
            </w:r>
          </w:p>
        </w:tc>
      </w:tr>
      <w:tr xmlns:wp14="http://schemas.microsoft.com/office/word/2010/wordml" w:rsidTr="3C1AC7B2" w14:paraId="7A6DB75E" wp14:textId="77777777">
        <w:trPr>
          <w:cantSplit w:val="0"/>
          <w:tblHeader w:val="0"/>
        </w:trPr>
        <w:tc>
          <w:tcPr>
            <w:shd w:val="clear" w:color="auto" w:fill="D0E0E3"/>
            <w:tcMar>
              <w:top w:w="100.0" w:type="dxa"/>
              <w:left w:w="100.0" w:type="dxa"/>
              <w:bottom w:w="100.0" w:type="dxa"/>
              <w:right w:w="100.0" w:type="dxa"/>
            </w:tcMar>
            <w:vAlign w:val="top"/>
          </w:tcPr>
          <w:p w:rsidRPr="00000000" w:rsidR="00000000" w:rsidDel="00000000" w:rsidP="00000000" w:rsidRDefault="00000000" w14:paraId="00000088" wp14:textId="77777777">
            <w:pPr>
              <w:pageBreakBefore w:val="0"/>
              <w:rPr>
                <w:rFonts w:ascii="Mali" w:hAnsi="Mali" w:eastAsia="Mali" w:cs="Mali"/>
                <w:b w:val="1"/>
              </w:rPr>
            </w:pPr>
            <w:r w:rsidRPr="00000000" w:rsidDel="00000000" w:rsidR="00000000">
              <w:rPr>
                <w:rFonts w:ascii="Mali" w:hAnsi="Mali" w:eastAsia="Mali" w:cs="Mali"/>
                <w:b w:val="1"/>
                <w:rtl w:val="0"/>
              </w:rPr>
              <w:t xml:space="preserve">Independent Learning</w:t>
            </w:r>
          </w:p>
          <w:p w:rsidRPr="00000000" w:rsidR="00000000" w:rsidDel="00000000" w:rsidP="00000000" w:rsidRDefault="00000000" w14:paraId="00000089" wp14:textId="77777777">
            <w:pPr>
              <w:pageBreakBefore w:val="0"/>
              <w:rPr>
                <w:rFonts w:ascii="Mali" w:hAnsi="Mali" w:eastAsia="Mali" w:cs="Mali"/>
                <w:sz w:val="16"/>
                <w:szCs w:val="16"/>
              </w:rPr>
            </w:pPr>
            <w:r w:rsidRPr="00000000" w:rsidDel="00000000" w:rsidR="00000000">
              <w:rPr>
                <w:rFonts w:ascii="Mali" w:hAnsi="Mali" w:eastAsia="Mali" w:cs="Mali"/>
                <w:sz w:val="16"/>
                <w:szCs w:val="16"/>
                <w:rtl w:val="0"/>
              </w:rPr>
              <w:t xml:space="preserve">Practice, Apply, Transfer</w:t>
            </w:r>
            <w:r w:rsidRPr="00000000" w:rsidDel="00000000" w:rsidR="00000000">
              <w:rPr>
                <w:rtl w:val="0"/>
              </w:rPr>
            </w:r>
          </w:p>
        </w:tc>
        <w:tc>
          <w:tcPr>
            <w:shd w:val="clear" w:color="auto" w:fill="D0E0E3"/>
            <w:tcMar>
              <w:top w:w="100.0" w:type="dxa"/>
              <w:left w:w="100.0" w:type="dxa"/>
              <w:bottom w:w="100.0" w:type="dxa"/>
              <w:right w:w="100.0" w:type="dxa"/>
            </w:tcMar>
            <w:vAlign w:val="top"/>
          </w:tcPr>
          <w:p w:rsidRPr="00000000" w:rsidR="00000000" w:rsidDel="00000000" w:rsidP="00000000" w:rsidRDefault="00000000" w14:paraId="0000008A" wp14:textId="77777777">
            <w:pPr>
              <w:pageBreakBefore w:val="0"/>
              <w:numPr>
                <w:ilvl w:val="0"/>
                <w:numId w:val="3"/>
              </w:numPr>
              <w:spacing w:line="276" w:lineRule="auto"/>
              <w:ind w:left="720" w:hanging="360"/>
              <w:rPr>
                <w:rFonts w:ascii="Mali" w:hAnsi="Mali" w:eastAsia="Mali" w:cs="Mali"/>
                <w:u w:val="none"/>
              </w:rPr>
            </w:pPr>
            <w:r w:rsidRPr="00000000" w:rsidDel="00000000" w:rsidR="00000000">
              <w:rPr>
                <w:rFonts w:ascii="Mali" w:hAnsi="Mali" w:eastAsia="Mali" w:cs="Mali"/>
                <w:rtl w:val="0"/>
              </w:rPr>
              <w:t xml:space="preserve">In part A, apply knowledge of soil materials to categorize their soil samples.</w:t>
            </w:r>
          </w:p>
          <w:p w:rsidRPr="00000000" w:rsidR="00000000" w:rsidDel="00000000" w:rsidP="00000000" w:rsidRDefault="00000000" w14:paraId="0000008B" wp14:textId="77777777">
            <w:pPr>
              <w:pageBreakBefore w:val="0"/>
              <w:numPr>
                <w:ilvl w:val="0"/>
                <w:numId w:val="3"/>
              </w:numPr>
              <w:spacing w:line="276" w:lineRule="auto"/>
              <w:ind w:left="720" w:hanging="360"/>
              <w:rPr>
                <w:rFonts w:ascii="Mali" w:hAnsi="Mali" w:eastAsia="Mali" w:cs="Mali"/>
                <w:u w:val="none"/>
              </w:rPr>
            </w:pPr>
            <w:r w:rsidRPr="00000000" w:rsidDel="00000000" w:rsidR="00000000">
              <w:rPr>
                <w:rFonts w:ascii="Mali" w:hAnsi="Mali" w:eastAsia="Mali" w:cs="Mali"/>
                <w:rtl w:val="0"/>
              </w:rPr>
              <w:t xml:space="preserve">Transfer understanding of smallest soil earth materials being used for soil paint.</w:t>
            </w:r>
          </w:p>
          <w:p w:rsidRPr="00000000" w:rsidR="00000000" w:rsidDel="00000000" w:rsidP="00000000" w:rsidRDefault="00000000" w14:paraId="0000008C" wp14:textId="77777777">
            <w:pPr>
              <w:pageBreakBefore w:val="0"/>
              <w:numPr>
                <w:ilvl w:val="0"/>
                <w:numId w:val="3"/>
              </w:numPr>
              <w:spacing w:line="276" w:lineRule="auto"/>
              <w:ind w:left="720" w:hanging="360"/>
              <w:rPr>
                <w:rFonts w:ascii="Mali" w:hAnsi="Mali" w:eastAsia="Mali" w:cs="Mali"/>
              </w:rPr>
            </w:pPr>
            <w:r w:rsidRPr="00000000" w:rsidDel="00000000" w:rsidR="00000000">
              <w:rPr>
                <w:rFonts w:ascii="Mali" w:hAnsi="Mali" w:eastAsia="Mali" w:cs="Mali"/>
                <w:rtl w:val="0"/>
              </w:rPr>
              <w:t xml:space="preserve">If desired for Part C, you can have students work independently.</w:t>
            </w:r>
          </w:p>
        </w:tc>
      </w:tr>
      <w:tr xmlns:wp14="http://schemas.microsoft.com/office/word/2010/wordml" w:rsidTr="3C1AC7B2" w14:paraId="2748EAE0" wp14:textId="77777777">
        <w:trPr>
          <w:cantSplit w:val="0"/>
          <w:tblHeader w:val="0"/>
        </w:trPr>
        <w:tc>
          <w:tcPr>
            <w:shd w:val="clear" w:color="auto" w:fill="D0E0E3"/>
            <w:tcMar>
              <w:top w:w="100.0" w:type="dxa"/>
              <w:left w:w="100.0" w:type="dxa"/>
              <w:bottom w:w="100.0" w:type="dxa"/>
              <w:right w:w="100.0" w:type="dxa"/>
            </w:tcMar>
            <w:vAlign w:val="top"/>
          </w:tcPr>
          <w:p w:rsidRPr="00000000" w:rsidR="00000000" w:rsidDel="00000000" w:rsidP="00000000" w:rsidRDefault="00000000" w14:paraId="0000008D" wp14:textId="77777777">
            <w:pPr>
              <w:pageBreakBefore w:val="0"/>
              <w:rPr>
                <w:rFonts w:ascii="Mali" w:hAnsi="Mali" w:eastAsia="Mali" w:cs="Mali"/>
                <w:b w:val="1"/>
              </w:rPr>
            </w:pPr>
            <w:r w:rsidRPr="00000000" w:rsidDel="00000000" w:rsidR="00000000">
              <w:rPr>
                <w:rFonts w:ascii="Mali" w:hAnsi="Mali" w:eastAsia="Mali" w:cs="Mali"/>
                <w:b w:val="1"/>
                <w:rtl w:val="0"/>
              </w:rPr>
              <w:t xml:space="preserve">Check for Understanding </w:t>
            </w:r>
          </w:p>
          <w:p w:rsidRPr="00000000" w:rsidR="00000000" w:rsidDel="00000000" w:rsidP="00000000" w:rsidRDefault="00000000" w14:paraId="0000008E" wp14:textId="77777777">
            <w:pPr>
              <w:pageBreakBefore w:val="0"/>
              <w:rPr>
                <w:rFonts w:ascii="Mali" w:hAnsi="Mali" w:eastAsia="Mali" w:cs="Mali"/>
                <w:sz w:val="18"/>
                <w:szCs w:val="18"/>
              </w:rPr>
            </w:pPr>
            <w:r w:rsidRPr="00000000" w:rsidDel="00000000" w:rsidR="00000000">
              <w:rPr>
                <w:rFonts w:ascii="Mali" w:hAnsi="Mali" w:eastAsia="Mali" w:cs="Mali"/>
                <w:sz w:val="18"/>
                <w:szCs w:val="18"/>
                <w:rtl w:val="0"/>
              </w:rPr>
              <w:t xml:space="preserve">Formal, informal structures</w:t>
            </w:r>
          </w:p>
        </w:tc>
        <w:tc>
          <w:tcPr>
            <w:shd w:val="clear" w:color="auto" w:fill="D0E0E3"/>
            <w:tcMar>
              <w:top w:w="100.0" w:type="dxa"/>
              <w:left w:w="100.0" w:type="dxa"/>
              <w:bottom w:w="100.0" w:type="dxa"/>
              <w:right w:w="100.0" w:type="dxa"/>
            </w:tcMar>
            <w:vAlign w:val="top"/>
          </w:tcPr>
          <w:p w:rsidRPr="00000000" w:rsidR="00000000" w:rsidDel="00000000" w:rsidP="00000000" w:rsidRDefault="00000000" w14:paraId="0000008F" wp14:textId="77777777">
            <w:pPr>
              <w:pageBreakBefore w:val="0"/>
              <w:spacing w:line="276" w:lineRule="auto"/>
              <w:ind w:left="0" w:firstLine="0"/>
              <w:rPr>
                <w:rFonts w:ascii="Mali" w:hAnsi="Mali" w:eastAsia="Mali" w:cs="Mali"/>
              </w:rPr>
            </w:pPr>
            <w:r w:rsidRPr="00000000" w:rsidDel="00000000" w:rsidR="00000000">
              <w:rPr>
                <w:rFonts w:ascii="Mali" w:hAnsi="Mali" w:eastAsia="Mali" w:cs="Mali"/>
                <w:rtl w:val="0"/>
              </w:rPr>
              <w:t xml:space="preserve">Slide deck has informal checkpoints at the end of part A and before moving on to part B.</w:t>
            </w:r>
          </w:p>
        </w:tc>
      </w:tr>
      <w:tr xmlns:wp14="http://schemas.microsoft.com/office/word/2010/wordml" w:rsidTr="3C1AC7B2" w14:paraId="3DB69BD1" wp14:textId="77777777">
        <w:trPr>
          <w:cantSplit w:val="0"/>
          <w:tblHeader w:val="0"/>
        </w:trPr>
        <w:tc>
          <w:tcPr>
            <w:shd w:val="clear" w:color="auto" w:fill="D0E0E3"/>
            <w:tcMar>
              <w:top w:w="100.0" w:type="dxa"/>
              <w:left w:w="100.0" w:type="dxa"/>
              <w:bottom w:w="100.0" w:type="dxa"/>
              <w:right w:w="100.0" w:type="dxa"/>
            </w:tcMar>
            <w:vAlign w:val="top"/>
          </w:tcPr>
          <w:p w:rsidRPr="00000000" w:rsidR="00000000" w:rsidDel="00000000" w:rsidP="00000000" w:rsidRDefault="00000000" w14:paraId="00000090" wp14:textId="77777777">
            <w:pPr>
              <w:pageBreakBefore w:val="0"/>
              <w:rPr>
                <w:rFonts w:ascii="Mali" w:hAnsi="Mali" w:eastAsia="Mali" w:cs="Mali"/>
                <w:b w:val="1"/>
              </w:rPr>
            </w:pPr>
            <w:r w:rsidRPr="00000000" w:rsidDel="00000000" w:rsidR="00000000">
              <w:rPr>
                <w:rFonts w:ascii="Mali" w:hAnsi="Mali" w:eastAsia="Mali" w:cs="Mali"/>
                <w:b w:val="1"/>
                <w:rtl w:val="0"/>
              </w:rPr>
              <w:t xml:space="preserve">Assessment</w:t>
            </w:r>
          </w:p>
          <w:p w:rsidRPr="00000000" w:rsidR="00000000" w:rsidDel="00000000" w:rsidP="00000000" w:rsidRDefault="00000000" w14:paraId="00000091" wp14:textId="77777777">
            <w:pPr>
              <w:pageBreakBefore w:val="0"/>
              <w:rPr>
                <w:rFonts w:ascii="Mali" w:hAnsi="Mali" w:eastAsia="Mali" w:cs="Mali"/>
                <w:sz w:val="16"/>
                <w:szCs w:val="16"/>
              </w:rPr>
            </w:pPr>
            <w:r w:rsidRPr="00000000" w:rsidDel="00000000" w:rsidR="00000000">
              <w:rPr>
                <w:rFonts w:ascii="Mali" w:hAnsi="Mali" w:eastAsia="Mali" w:cs="Mali"/>
                <w:sz w:val="16"/>
                <w:szCs w:val="16"/>
                <w:rtl w:val="0"/>
              </w:rPr>
              <w:t xml:space="preserve">Rubrics, Products, Projects, Presentations</w:t>
            </w:r>
          </w:p>
          <w:p w:rsidRPr="00000000" w:rsidR="00000000" w:rsidDel="00000000" w:rsidP="00000000" w:rsidRDefault="00000000" w14:paraId="00000092" wp14:textId="77777777">
            <w:pPr>
              <w:pageBreakBefore w:val="0"/>
              <w:rPr>
                <w:rFonts w:ascii="Mali" w:hAnsi="Mali" w:eastAsia="Mali" w:cs="Mali"/>
                <w:sz w:val="16"/>
                <w:szCs w:val="16"/>
              </w:rPr>
            </w:pPr>
            <w:r w:rsidRPr="00000000" w:rsidDel="00000000" w:rsidR="00000000">
              <w:rPr>
                <w:rFonts w:ascii="Mali" w:hAnsi="Mali" w:eastAsia="Mali" w:cs="Mali"/>
                <w:sz w:val="16"/>
                <w:szCs w:val="16"/>
                <w:rtl w:val="0"/>
              </w:rPr>
              <w:t xml:space="preserve">self-assessments</w:t>
            </w:r>
          </w:p>
        </w:tc>
        <w:tc>
          <w:tcPr>
            <w:shd w:val="clear" w:color="auto" w:fill="D0E0E3"/>
            <w:tcMar>
              <w:top w:w="100.0" w:type="dxa"/>
              <w:left w:w="100.0" w:type="dxa"/>
              <w:bottom w:w="100.0" w:type="dxa"/>
              <w:right w:w="100.0" w:type="dxa"/>
            </w:tcMar>
            <w:vAlign w:val="top"/>
          </w:tcPr>
          <w:p w:rsidRPr="00000000" w:rsidR="00000000" w:rsidDel="00000000" w:rsidP="00000000" w:rsidRDefault="00000000" w14:paraId="00000093" wp14:textId="77777777">
            <w:pPr>
              <w:pageBreakBefore w:val="0"/>
              <w:rPr>
                <w:rFonts w:ascii="Mali" w:hAnsi="Mali" w:eastAsia="Mali" w:cs="Mali"/>
              </w:rPr>
            </w:pPr>
            <w:hyperlink r:id="rId9">
              <w:r w:rsidRPr="00000000" w:rsidDel="00000000" w:rsidR="00000000">
                <w:rPr>
                  <w:rFonts w:ascii="Mali" w:hAnsi="Mali" w:eastAsia="Mali" w:cs="Mali"/>
                  <w:color w:val="1155cc"/>
                  <w:u w:val="single"/>
                  <w:rtl w:val="0"/>
                </w:rPr>
                <w:t xml:space="preserve">Project Rubric- Creativity and Innovation</w:t>
              </w:r>
            </w:hyperlink>
            <w:r w:rsidRPr="00000000" w:rsidDel="00000000" w:rsidR="00000000">
              <w:rPr>
                <w:rtl w:val="0"/>
              </w:rPr>
            </w:r>
          </w:p>
          <w:p w:rsidRPr="00000000" w:rsidR="00000000" w:rsidDel="00000000" w:rsidP="00000000" w:rsidRDefault="00000000" w14:paraId="00000094" wp14:textId="77777777">
            <w:pPr>
              <w:pageBreakBefore w:val="0"/>
              <w:rPr>
                <w:rFonts w:ascii="Mali" w:hAnsi="Mali" w:eastAsia="Mali" w:cs="Mali"/>
              </w:rPr>
            </w:pPr>
            <w:hyperlink r:id="rId10">
              <w:r w:rsidRPr="00000000" w:rsidDel="00000000" w:rsidR="00000000">
                <w:rPr>
                  <w:rFonts w:ascii="Mali" w:hAnsi="Mali" w:eastAsia="Mali" w:cs="Mali"/>
                  <w:color w:val="1155cc"/>
                  <w:u w:val="single"/>
                  <w:rtl w:val="0"/>
                </w:rPr>
                <w:t xml:space="preserve">Presentation Rubric</w:t>
              </w:r>
            </w:hyperlink>
            <w:r w:rsidRPr="00000000" w:rsidDel="00000000" w:rsidR="00000000">
              <w:rPr>
                <w:rtl w:val="0"/>
              </w:rPr>
            </w:r>
          </w:p>
          <w:p w:rsidRPr="00000000" w:rsidR="00000000" w:rsidDel="00000000" w:rsidP="00000000" w:rsidRDefault="00000000" w14:paraId="00000095" wp14:textId="77777777">
            <w:pPr>
              <w:pageBreakBefore w:val="0"/>
              <w:rPr>
                <w:rFonts w:ascii="Mali" w:hAnsi="Mali" w:eastAsia="Mali" w:cs="Mali"/>
              </w:rPr>
            </w:pPr>
            <w:r w:rsidRPr="00000000" w:rsidDel="00000000" w:rsidR="00000000">
              <w:rPr>
                <w:rtl w:val="0"/>
              </w:rPr>
            </w:r>
          </w:p>
          <w:p w:rsidRPr="00000000" w:rsidR="00000000" w:rsidDel="00000000" w:rsidP="00000000" w:rsidRDefault="00000000" w14:paraId="00000096" wp14:textId="77777777">
            <w:pPr>
              <w:pageBreakBefore w:val="0"/>
              <w:rPr>
                <w:rFonts w:ascii="Mali" w:hAnsi="Mali" w:eastAsia="Mali" w:cs="Mali"/>
              </w:rPr>
            </w:pPr>
            <w:r w:rsidRPr="00000000" w:rsidDel="00000000" w:rsidR="00000000">
              <w:rPr>
                <w:rFonts w:ascii="Mali" w:hAnsi="Mali" w:eastAsia="Mali" w:cs="Mali"/>
                <w:rtl w:val="0"/>
              </w:rPr>
              <w:t xml:space="preserve">In part C students will use their artwork as a foundation to explain their connection to soil and why soil is important to them through the form of a presentation using a creative expression of their choice.</w:t>
            </w:r>
            <w:r w:rsidRPr="00000000" w:rsidDel="00000000" w:rsidR="00000000">
              <w:rPr>
                <w:rtl w:val="0"/>
              </w:rPr>
            </w:r>
          </w:p>
        </w:tc>
      </w:tr>
      <w:tr xmlns:wp14="http://schemas.microsoft.com/office/word/2010/wordml" w:rsidTr="3C1AC7B2" w14:paraId="0204E5BB" wp14:textId="77777777">
        <w:trPr>
          <w:cantSplit w:val="0"/>
          <w:tblHeader w:val="0"/>
        </w:trPr>
        <w:tc>
          <w:tcPr>
            <w:shd w:val="clear" w:color="auto" w:fill="D0E0E3"/>
            <w:tcMar>
              <w:top w:w="100.0" w:type="dxa"/>
              <w:left w:w="100.0" w:type="dxa"/>
              <w:bottom w:w="100.0" w:type="dxa"/>
              <w:right w:w="100.0" w:type="dxa"/>
            </w:tcMar>
            <w:vAlign w:val="top"/>
          </w:tcPr>
          <w:p w:rsidRPr="00000000" w:rsidR="00000000" w:rsidDel="00000000" w:rsidP="00000000" w:rsidRDefault="00000000" w14:paraId="00000097" wp14:textId="77777777">
            <w:pPr>
              <w:rPr>
                <w:rFonts w:ascii="Mali" w:hAnsi="Mali" w:eastAsia="Mali" w:cs="Mali"/>
                <w:b w:val="1"/>
              </w:rPr>
            </w:pPr>
            <w:r w:rsidRPr="00000000" w:rsidDel="00000000" w:rsidR="00000000">
              <w:rPr>
                <w:rFonts w:ascii="Mali" w:hAnsi="Mali" w:eastAsia="Mali" w:cs="Mali"/>
                <w:b w:val="1"/>
                <w:rtl w:val="0"/>
              </w:rPr>
              <w:t xml:space="preserve">Closure</w:t>
            </w:r>
          </w:p>
          <w:p w:rsidRPr="00000000" w:rsidR="00000000" w:rsidDel="00000000" w:rsidP="00000000" w:rsidRDefault="00000000" w14:paraId="00000098" wp14:textId="77777777">
            <w:pPr>
              <w:rPr>
                <w:rFonts w:ascii="Mali" w:hAnsi="Mali" w:eastAsia="Mali" w:cs="Mali"/>
                <w:sz w:val="16"/>
                <w:szCs w:val="16"/>
              </w:rPr>
            </w:pPr>
            <w:r w:rsidRPr="00000000" w:rsidDel="00000000" w:rsidR="00000000">
              <w:rPr>
                <w:rFonts w:ascii="Mali" w:hAnsi="Mali" w:eastAsia="Mali" w:cs="Mali"/>
                <w:sz w:val="16"/>
                <w:szCs w:val="16"/>
                <w:rtl w:val="0"/>
              </w:rPr>
              <w:t xml:space="preserve">Exit tickets, feedback for next lesson</w:t>
            </w:r>
          </w:p>
        </w:tc>
        <w:tc>
          <w:tcPr>
            <w:shd w:val="clear" w:color="auto" w:fill="D0E0E3"/>
            <w:tcMar>
              <w:top w:w="100.0" w:type="dxa"/>
              <w:left w:w="100.0" w:type="dxa"/>
              <w:bottom w:w="100.0" w:type="dxa"/>
              <w:right w:w="100.0" w:type="dxa"/>
            </w:tcMar>
            <w:vAlign w:val="top"/>
          </w:tcPr>
          <w:p w:rsidRPr="00000000" w:rsidR="00000000" w:rsidDel="00000000" w:rsidP="00000000" w:rsidRDefault="00000000" w14:paraId="00000099" wp14:textId="77777777">
            <w:pPr>
              <w:ind w:left="0" w:firstLine="0"/>
              <w:rPr>
                <w:rFonts w:ascii="Mali" w:hAnsi="Mali" w:eastAsia="Mali" w:cs="Mali"/>
              </w:rPr>
            </w:pPr>
            <w:r w:rsidRPr="00000000" w:rsidDel="00000000" w:rsidR="00000000">
              <w:rPr>
                <w:rFonts w:ascii="Mali" w:hAnsi="Mali" w:eastAsia="Mali" w:cs="Mali"/>
                <w:rtl w:val="0"/>
              </w:rPr>
              <w:t xml:space="preserve">Soil is important to support all forms of life - but not all soil is the same.  How does soil move or change over time?  Next lesson we will explore weathering.</w:t>
            </w:r>
          </w:p>
        </w:tc>
      </w:tr>
    </w:tbl>
    <w:p xmlns:wp14="http://schemas.microsoft.com/office/word/2010/wordml" w:rsidRPr="00000000" w:rsidR="00000000" w:rsidDel="00000000" w:rsidP="00000000" w:rsidRDefault="00000000" w14:paraId="0000009A" wp14:textId="77777777">
      <w:pPr>
        <w:pageBreakBefore w:val="0"/>
        <w:spacing w:line="331.2" w:lineRule="auto"/>
        <w:jc w:val="left"/>
        <w:rPr>
          <w:rFonts w:ascii="Mali" w:hAnsi="Mali" w:eastAsia="Mali" w:cs="Mali"/>
          <w:b w:val="1"/>
        </w:rPr>
      </w:pPr>
      <w:r w:rsidRPr="00000000" w:rsidDel="00000000" w:rsidR="00000000">
        <w:rPr>
          <w:rtl w:val="0"/>
        </w:rPr>
      </w:r>
    </w:p>
    <w:sectPr>
      <w:pgSz w:w="12240" w:h="15840" w:orient="portrait"/>
      <w:pgMar w:top="576"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ali">
    <w:embedRegular w:fontKey="{00000000-0000-0000-0000-000000000000}" w:subsetted="0" r:id="rId1"/>
    <w:embedBold w:fontKey="{00000000-0000-0000-0000-000000000000}" w:subsetted="0" r:id="rId2"/>
    <w:embedItalic w:fontKey="{00000000-0000-0000-0000-000000000000}" w:subsetted="0" r:id="rId3"/>
    <w:embedBoldItalic w:fontKey="{00000000-0000-0000-0000-000000000000}" w:subsetted="0" r:id="rId4"/>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11e645be"/>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2d3cba4c"/>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ca2656f"/>
  </w:abstractNum>
  <w:num w:numId="1">
    <w:abstractNumId w:val="1"/>
  </w:num>
  <w:num w:numId="2">
    <w:abstractNumId w:val="2"/>
  </w:num>
  <w:num w:numId="3">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14 w15">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14:docId w14:val="6DC0FD14"/>
  <w15:docId w15:val="{D397CB90-A9DD-4001-8F4B-8CB1889C2814}"/>
  <w:rsids>
    <w:rsidRoot w:val="3C1AC7B2"/>
    <w:rsid w:val="3C1AC7B2"/>
  </w:rsids>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mc:Ignorable="wp14">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Normal Table"/>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&#65279;<?xml version="1.0" encoding="utf-8"?><Relationships xmlns="http://schemas.openxmlformats.org/package/2006/relationships"><Relationship Type="http://schemas.openxmlformats.org/officeDocument/2006/relationships/hyperlink" Target="https://docs.google.com/presentation/d/1NfWasr0lHqeiOn_gTFzIlFMgFlW6YZzLofQ4dDOOZLY/edit?usp=sharing" TargetMode="External" Id="rId8" /><Relationship Type="http://schemas.openxmlformats.org/officeDocument/2006/relationships/customXml" Target="../customXml/item3.xml" Id="rId13" /><Relationship Type="http://schemas.openxmlformats.org/officeDocument/2006/relationships/fontTable" Target="fontTable.xml" Id="rId3" /><Relationship Type="http://schemas.openxmlformats.org/officeDocument/2006/relationships/hyperlink" Target="https://www.cde.ca.gov/ci/ct/sf/documents/agnatural.pdf" TargetMode="Externa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image" Target="media/image1.png" Id="rId6" /><Relationship Type="http://schemas.openxmlformats.org/officeDocument/2006/relationships/customXml" Target="../customXml/item1.xml" Id="rId11" /><Relationship Type="http://schemas.openxmlformats.org/officeDocument/2006/relationships/styles" Target="styles.xml" Id="rId5" /><Relationship Type="http://schemas.openxmlformats.org/officeDocument/2006/relationships/hyperlink" Target="https://drive.google.com/file/d/14qIyJFKbqh5Vh-MsruX6dPgmKItsE6bc/view?usp=sharing" TargetMode="External" Id="rId10" /><Relationship Type="http://schemas.openxmlformats.org/officeDocument/2006/relationships/numbering" Target="numbering.xml" Id="rId4" /><Relationship Type="http://schemas.openxmlformats.org/officeDocument/2006/relationships/hyperlink" Target="https://drive.google.com/file/d/1b3dSJqjyZBGqiWMUxa-XdWWgrmbiJUPr/view?usp=sharing" TargetMode="External" Id="rId9" /></Relationships>
</file>

<file path=word/_rels/fontTable.xml.rels><?xml version="1.0" encoding="UTF-8" standalone="yes"?><Relationships xmlns="http://schemas.openxmlformats.org/package/2006/relationships"><Relationship Id="rId1" Type="http://schemas.openxmlformats.org/officeDocument/2006/relationships/font" Target="fonts/Mali-regular.ttf"/><Relationship Id="rId2" Type="http://schemas.openxmlformats.org/officeDocument/2006/relationships/font" Target="fonts/Mali-bold.ttf"/><Relationship Id="rId3" Type="http://schemas.openxmlformats.org/officeDocument/2006/relationships/font" Target="fonts/Mali-italic.ttf"/><Relationship Id="rId4" Type="http://schemas.openxmlformats.org/officeDocument/2006/relationships/font" Target="fonts/Mali-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2D59EBACE9B946AB9F21BA0E481320" ma:contentTypeVersion="17" ma:contentTypeDescription="Create a new document." ma:contentTypeScope="" ma:versionID="e901e69411fad217a2a32e9ca220a810">
  <xsd:schema xmlns:xsd="http://www.w3.org/2001/XMLSchema" xmlns:xs="http://www.w3.org/2001/XMLSchema" xmlns:p="http://schemas.microsoft.com/office/2006/metadata/properties" xmlns:ns2="da0dc55c-79c7-42a4-8508-5dcb258818c6" xmlns:ns3="d0ee016b-a37b-4a2c-bcab-527394bc5af0" targetNamespace="http://schemas.microsoft.com/office/2006/metadata/properties" ma:root="true" ma:fieldsID="d45fe97ba6dafdb1deb74dba6f6e28ed" ns2:_="" ns3:_="">
    <xsd:import namespace="da0dc55c-79c7-42a4-8508-5dcb258818c6"/>
    <xsd:import namespace="d0ee016b-a37b-4a2c-bcab-527394bc5af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dc55c-79c7-42a4-8508-5dcb258818c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9c11e83-3186-425f-a5de-12b0aad9dc39}" ma:internalName="TaxCatchAll" ma:showField="CatchAllData" ma:web="da0dc55c-79c7-42a4-8508-5dcb258818c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ee016b-a37b-4a2c-bcab-527394bc5af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34a8d9e-7ee9-4edc-a3a1-2a56dc8e791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a0dc55c-79c7-42a4-8508-5dcb258818c6">
      <UserInfo>
        <DisplayName/>
        <AccountId xsi:nil="true"/>
        <AccountType/>
      </UserInfo>
    </SharedWithUsers>
    <MediaLengthInSeconds xmlns="d0ee016b-a37b-4a2c-bcab-527394bc5af0" xsi:nil="true"/>
    <lcf76f155ced4ddcb4097134ff3c332f xmlns="d0ee016b-a37b-4a2c-bcab-527394bc5af0">
      <Terms xmlns="http://schemas.microsoft.com/office/infopath/2007/PartnerControls"/>
    </lcf76f155ced4ddcb4097134ff3c332f>
    <TaxCatchAll xmlns="da0dc55c-79c7-42a4-8508-5dcb258818c6" xsi:nil="true"/>
  </documentManagement>
</p:properties>
</file>

<file path=customXml/itemProps1.xml><?xml version="1.0" encoding="utf-8"?>
<ds:datastoreItem xmlns:ds="http://schemas.openxmlformats.org/officeDocument/2006/customXml" ds:itemID="{793E4BBA-7BC6-4420-953D-5A1E149357DC}"/>
</file>

<file path=customXml/itemProps2.xml><?xml version="1.0" encoding="utf-8"?>
<ds:datastoreItem xmlns:ds="http://schemas.openxmlformats.org/officeDocument/2006/customXml" ds:itemID="{BD8BD316-911B-4FF1-9EEE-ED7669BB6DB2}"/>
</file>

<file path=customXml/itemProps3.xml><?xml version="1.0" encoding="utf-8"?>
<ds:datastoreItem xmlns:ds="http://schemas.openxmlformats.org/officeDocument/2006/customXml" ds:itemID="{2788A459-B10E-43F8-8E71-E186266BA8A8}"/>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Danielle Narzisi</cp:lastModifiedBy>
  <dcterms:modified xsi:type="dcterms:W3CDTF">2022-11-01T23:55:27Z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0x010100E42D59EBACE9B946AB9F21BA0E481320</vt:lpwstr>
  </property>
  <property fmtid="{D5CDD505-2E9C-101B-9397-08002B2CF9AE}" pid="3" name="Order">
    <vt:r8>3000</vt:r8>
  </property>
  <property fmtid="{D5CDD505-2E9C-101B-9397-08002B2CF9AE}" pid="4" name="_ExtendedDescription">
    <vt:lpwstr/>
  </property>
  <property fmtid="{D5CDD505-2E9C-101B-9397-08002B2CF9AE}" pid="5" name="TriggerFlowInfo">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MediaServiceImageTags">
    <vt:lpwstr/>
  </property>
</Properties>
</file>